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25C6" w:rsidRDefault="00FE4491">
      <w:pPr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</w:pPr>
      <w:r w:rsidRPr="004B4457"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  <w:t>Logros</w:t>
      </w:r>
    </w:p>
    <w:p w:rsidR="00712694" w:rsidRDefault="00712694" w:rsidP="00712694">
      <w:pPr>
        <w:pStyle w:val="Encabezado"/>
        <w:tabs>
          <w:tab w:val="clear" w:pos="4252"/>
          <w:tab w:val="center" w:pos="851"/>
        </w:tabs>
        <w:jc w:val="both"/>
        <w:rPr>
          <w:b/>
          <w:sz w:val="20"/>
          <w:lang w:val="es-MX"/>
        </w:rPr>
      </w:pPr>
    </w:p>
    <w:p w:rsidR="00712694" w:rsidRPr="00D14DB6" w:rsidRDefault="00712694" w:rsidP="001735CC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r w:rsidRPr="00D14DB6">
        <w:rPr>
          <w:b/>
          <w:sz w:val="24"/>
          <w:szCs w:val="24"/>
          <w:u w:val="single"/>
          <w:lang w:val="es-MX"/>
        </w:rPr>
        <w:t xml:space="preserve">Ejecución Mensual e Informes </w:t>
      </w:r>
      <w:r w:rsidR="00D31679">
        <w:rPr>
          <w:b/>
          <w:sz w:val="24"/>
          <w:szCs w:val="24"/>
          <w:u w:val="single"/>
          <w:lang w:val="es-MX"/>
        </w:rPr>
        <w:t>r</w:t>
      </w:r>
      <w:r w:rsidRPr="00D14DB6">
        <w:rPr>
          <w:b/>
          <w:sz w:val="24"/>
          <w:szCs w:val="24"/>
          <w:u w:val="single"/>
          <w:lang w:val="es-MX"/>
        </w:rPr>
        <w:t>eportados</w:t>
      </w:r>
    </w:p>
    <w:p w:rsidR="00712694" w:rsidRPr="00712694" w:rsidRDefault="00712694" w:rsidP="001735CC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lang w:val="es-MX"/>
        </w:rPr>
      </w:pPr>
    </w:p>
    <w:p w:rsidR="00EC16C2" w:rsidRDefault="00EC16C2" w:rsidP="00B82CF9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 xml:space="preserve">Presentación, </w:t>
      </w:r>
      <w:r w:rsidRPr="00EC16C2">
        <w:rPr>
          <w:iCs w:val="0"/>
          <w:sz w:val="24"/>
          <w:szCs w:val="24"/>
          <w:lang w:val="es-ES"/>
        </w:rPr>
        <w:t xml:space="preserve">análisis </w:t>
      </w:r>
      <w:r>
        <w:rPr>
          <w:iCs w:val="0"/>
          <w:sz w:val="24"/>
          <w:szCs w:val="24"/>
          <w:lang w:val="es-ES"/>
        </w:rPr>
        <w:t xml:space="preserve"> y publicación </w:t>
      </w:r>
      <w:r w:rsidRPr="00EC16C2">
        <w:rPr>
          <w:iCs w:val="0"/>
          <w:sz w:val="24"/>
          <w:szCs w:val="24"/>
          <w:lang w:val="es-ES"/>
        </w:rPr>
        <w:t xml:space="preserve">de los informes de </w:t>
      </w:r>
      <w:r>
        <w:rPr>
          <w:iCs w:val="0"/>
          <w:sz w:val="24"/>
          <w:szCs w:val="24"/>
          <w:lang w:val="es-ES"/>
        </w:rPr>
        <w:t xml:space="preserve">ejecución de Ingresos y Gastos </w:t>
      </w:r>
      <w:r w:rsidRPr="00EC16C2">
        <w:rPr>
          <w:iCs w:val="0"/>
          <w:sz w:val="24"/>
          <w:szCs w:val="24"/>
          <w:lang w:val="es-ES"/>
        </w:rPr>
        <w:t xml:space="preserve">a </w:t>
      </w:r>
      <w:r>
        <w:rPr>
          <w:iCs w:val="0"/>
          <w:sz w:val="24"/>
          <w:szCs w:val="24"/>
          <w:lang w:val="es-ES"/>
        </w:rPr>
        <w:t xml:space="preserve">las dependencias de la universidad encargadas del control </w:t>
      </w:r>
      <w:r w:rsidR="00591594">
        <w:rPr>
          <w:iCs w:val="0"/>
          <w:sz w:val="24"/>
          <w:szCs w:val="24"/>
          <w:lang w:val="es-ES"/>
        </w:rPr>
        <w:t xml:space="preserve">de los procesos administrativos y financieros de la universidad. </w:t>
      </w:r>
      <w:r>
        <w:rPr>
          <w:iCs w:val="0"/>
          <w:sz w:val="24"/>
          <w:szCs w:val="24"/>
          <w:lang w:val="es-ES"/>
        </w:rPr>
        <w:t xml:space="preserve">  </w:t>
      </w:r>
    </w:p>
    <w:p w:rsidR="00EC16C2" w:rsidRDefault="00EC16C2" w:rsidP="00EC16C2">
      <w:pPr>
        <w:pStyle w:val="Encabezado"/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</w:p>
    <w:p w:rsidR="0060445D" w:rsidRPr="00EC16C2" w:rsidRDefault="00591594" w:rsidP="00B82CF9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 xml:space="preserve">Reporte del informe </w:t>
      </w:r>
      <w:r w:rsidR="0060445D" w:rsidRPr="00EC16C2">
        <w:rPr>
          <w:iCs w:val="0"/>
          <w:sz w:val="24"/>
          <w:szCs w:val="24"/>
          <w:lang w:val="es-ES"/>
        </w:rPr>
        <w:t>trimestral CHIP</w:t>
      </w:r>
      <w:r>
        <w:rPr>
          <w:iCs w:val="0"/>
          <w:sz w:val="24"/>
          <w:szCs w:val="24"/>
          <w:lang w:val="es-ES"/>
        </w:rPr>
        <w:t xml:space="preserve">, ante </w:t>
      </w:r>
      <w:r w:rsidR="0060445D" w:rsidRPr="00EC16C2">
        <w:rPr>
          <w:iCs w:val="0"/>
          <w:sz w:val="24"/>
          <w:szCs w:val="24"/>
          <w:lang w:val="es-ES"/>
        </w:rPr>
        <w:t xml:space="preserve"> Contaduría General de la Nación.</w:t>
      </w:r>
    </w:p>
    <w:p w:rsidR="00712694" w:rsidRPr="00712694" w:rsidRDefault="00712694" w:rsidP="008C413F">
      <w:pPr>
        <w:pStyle w:val="Encabezado"/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</w:p>
    <w:p w:rsidR="0060445D" w:rsidRDefault="00591594" w:rsidP="008C413F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 xml:space="preserve">Registro del </w:t>
      </w:r>
      <w:r w:rsidR="00EC16C2">
        <w:rPr>
          <w:iCs w:val="0"/>
          <w:sz w:val="24"/>
          <w:szCs w:val="24"/>
          <w:lang w:val="es-ES"/>
        </w:rPr>
        <w:t>I</w:t>
      </w:r>
      <w:r w:rsidR="0060445D">
        <w:rPr>
          <w:iCs w:val="0"/>
          <w:sz w:val="24"/>
          <w:szCs w:val="24"/>
          <w:lang w:val="es-ES"/>
        </w:rPr>
        <w:t xml:space="preserve">nforme de Ejecución de Rentas e Ingreso, Gastos e Inversiones y Reservas Presupuestales, en el modulo de la Contraloría SIVICOF. </w:t>
      </w:r>
    </w:p>
    <w:p w:rsidR="00591594" w:rsidRDefault="00591594" w:rsidP="00591594">
      <w:pPr>
        <w:pStyle w:val="Encabezado"/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</w:p>
    <w:p w:rsidR="00A945AF" w:rsidRPr="00F34D93" w:rsidRDefault="00F34D93" w:rsidP="00154225">
      <w:pPr>
        <w:pStyle w:val="Encabezado"/>
        <w:numPr>
          <w:ilvl w:val="0"/>
          <w:numId w:val="5"/>
        </w:numPr>
        <w:tabs>
          <w:tab w:val="clear" w:pos="4252"/>
        </w:tabs>
        <w:spacing w:line="276" w:lineRule="auto"/>
        <w:ind w:left="360" w:hanging="284"/>
        <w:jc w:val="both"/>
        <w:rPr>
          <w:b/>
          <w:iCs w:val="0"/>
          <w:sz w:val="24"/>
          <w:szCs w:val="24"/>
          <w:u w:val="single"/>
          <w:lang w:val="es-ES"/>
        </w:rPr>
      </w:pPr>
      <w:r w:rsidRPr="00F34D93">
        <w:rPr>
          <w:iCs w:val="0"/>
          <w:sz w:val="24"/>
          <w:szCs w:val="24"/>
          <w:lang w:val="es-ES"/>
        </w:rPr>
        <w:t>C</w:t>
      </w:r>
      <w:r w:rsidR="008C413F" w:rsidRPr="00F34D93">
        <w:rPr>
          <w:iCs w:val="0"/>
          <w:sz w:val="24"/>
          <w:szCs w:val="24"/>
          <w:lang w:val="es-ES"/>
        </w:rPr>
        <w:t>argue</w:t>
      </w:r>
      <w:r w:rsidR="00591594">
        <w:rPr>
          <w:iCs w:val="0"/>
          <w:sz w:val="24"/>
          <w:szCs w:val="24"/>
          <w:lang w:val="es-ES"/>
        </w:rPr>
        <w:t xml:space="preserve"> y cierre </w:t>
      </w:r>
      <w:r w:rsidR="008C413F" w:rsidRPr="00F34D93">
        <w:rPr>
          <w:iCs w:val="0"/>
          <w:sz w:val="24"/>
          <w:szCs w:val="24"/>
          <w:lang w:val="es-ES"/>
        </w:rPr>
        <w:t xml:space="preserve"> diario </w:t>
      </w:r>
      <w:r w:rsidR="00591594">
        <w:rPr>
          <w:iCs w:val="0"/>
          <w:sz w:val="24"/>
          <w:szCs w:val="24"/>
          <w:lang w:val="es-ES"/>
        </w:rPr>
        <w:t xml:space="preserve"> y mensual </w:t>
      </w:r>
      <w:r w:rsidR="008D3EC1" w:rsidRPr="00F34D93">
        <w:rPr>
          <w:iCs w:val="0"/>
          <w:sz w:val="24"/>
          <w:szCs w:val="24"/>
          <w:lang w:val="es-ES"/>
        </w:rPr>
        <w:t xml:space="preserve">en el sistema </w:t>
      </w:r>
      <w:r w:rsidR="008C413F" w:rsidRPr="00F34D93">
        <w:rPr>
          <w:iCs w:val="0"/>
          <w:sz w:val="24"/>
          <w:szCs w:val="24"/>
          <w:lang w:val="es-ES"/>
        </w:rPr>
        <w:t xml:space="preserve"> PREDIS </w:t>
      </w:r>
      <w:r w:rsidR="008D3EC1" w:rsidRPr="00F34D93">
        <w:rPr>
          <w:iCs w:val="0"/>
          <w:sz w:val="24"/>
          <w:szCs w:val="24"/>
          <w:lang w:val="es-ES"/>
        </w:rPr>
        <w:t xml:space="preserve"> de </w:t>
      </w:r>
      <w:r w:rsidR="008C413F" w:rsidRPr="00F34D93">
        <w:rPr>
          <w:iCs w:val="0"/>
          <w:sz w:val="24"/>
          <w:szCs w:val="24"/>
          <w:lang w:val="es-ES"/>
        </w:rPr>
        <w:t>Secretaría de Hacienda</w:t>
      </w:r>
      <w:r w:rsidR="00591594">
        <w:rPr>
          <w:iCs w:val="0"/>
          <w:sz w:val="24"/>
          <w:szCs w:val="24"/>
          <w:lang w:val="es-ES"/>
        </w:rPr>
        <w:t xml:space="preserve">, de la ejecución de Ingresos y Gastos </w:t>
      </w:r>
      <w:r w:rsidR="00591594" w:rsidRPr="00EC16C2">
        <w:rPr>
          <w:iCs w:val="0"/>
          <w:sz w:val="24"/>
          <w:szCs w:val="24"/>
          <w:lang w:val="es-ES"/>
        </w:rPr>
        <w:t xml:space="preserve">a </w:t>
      </w:r>
      <w:r w:rsidR="00591594">
        <w:rPr>
          <w:iCs w:val="0"/>
          <w:sz w:val="24"/>
          <w:szCs w:val="24"/>
          <w:lang w:val="es-ES"/>
        </w:rPr>
        <w:t>las dependencias</w:t>
      </w:r>
    </w:p>
    <w:p w:rsidR="00F34D93" w:rsidRDefault="00F34D93" w:rsidP="00F34D93">
      <w:pPr>
        <w:pStyle w:val="Prrafodelista"/>
        <w:rPr>
          <w:b/>
          <w:iCs/>
          <w:sz w:val="24"/>
          <w:szCs w:val="24"/>
          <w:u w:val="single"/>
          <w:lang w:val="es-ES"/>
        </w:rPr>
      </w:pPr>
    </w:p>
    <w:p w:rsidR="00712694" w:rsidRPr="00D14DB6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r w:rsidRPr="00D14DB6">
        <w:rPr>
          <w:b/>
          <w:sz w:val="24"/>
          <w:szCs w:val="24"/>
          <w:u w:val="single"/>
          <w:lang w:val="es-MX"/>
        </w:rPr>
        <w:t>Página Web</w:t>
      </w:r>
    </w:p>
    <w:p w:rsidR="00000CCA" w:rsidRDefault="00000CCA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MX"/>
        </w:rPr>
      </w:pPr>
    </w:p>
    <w:p w:rsidR="00D14DB6" w:rsidRDefault="00591594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MX"/>
        </w:rPr>
        <w:t xml:space="preserve">El link asignado a la sección de presupuesto se encuentra en proceso de reestructuración, con el fin de brindar información completa y oportuna a los usuarios respecto </w:t>
      </w:r>
      <w:r w:rsidR="00843DB3">
        <w:rPr>
          <w:iCs w:val="0"/>
          <w:sz w:val="24"/>
          <w:szCs w:val="24"/>
          <w:lang w:val="es-MX"/>
        </w:rPr>
        <w:t xml:space="preserve">a los </w:t>
      </w:r>
      <w:r w:rsidR="00D14DB6" w:rsidRPr="00D14DB6">
        <w:rPr>
          <w:iCs w:val="0"/>
          <w:sz w:val="24"/>
          <w:szCs w:val="24"/>
          <w:lang w:val="es-ES"/>
        </w:rPr>
        <w:t xml:space="preserve"> informes de ejecución presupuestal</w:t>
      </w:r>
      <w:r w:rsidR="00843DB3">
        <w:rPr>
          <w:iCs w:val="0"/>
          <w:sz w:val="24"/>
          <w:szCs w:val="24"/>
          <w:lang w:val="es-ES"/>
        </w:rPr>
        <w:t xml:space="preserve"> y procesos y procedimientos a cargo de la dependencia. </w:t>
      </w:r>
    </w:p>
    <w:p w:rsidR="00164168" w:rsidRPr="00D14DB6" w:rsidRDefault="00164168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000CCA" w:rsidRPr="00000CCA" w:rsidRDefault="00000CCA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712694" w:rsidRPr="00696400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r w:rsidRPr="00696400">
        <w:rPr>
          <w:b/>
          <w:sz w:val="24"/>
          <w:szCs w:val="24"/>
          <w:u w:val="single"/>
          <w:lang w:val="es-MX"/>
        </w:rPr>
        <w:t>CDP Y RP</w:t>
      </w:r>
    </w:p>
    <w:p w:rsidR="00D14DB6" w:rsidRPr="00000CCA" w:rsidRDefault="00D14DB6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712694" w:rsidRPr="00000CCA" w:rsidRDefault="00000CCA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A  3</w:t>
      </w:r>
      <w:r w:rsidR="00551ABC">
        <w:rPr>
          <w:iCs w:val="0"/>
          <w:sz w:val="24"/>
          <w:szCs w:val="24"/>
          <w:lang w:val="es-ES"/>
        </w:rPr>
        <w:t>0</w:t>
      </w:r>
      <w:r w:rsidR="00712694" w:rsidRPr="00000CCA">
        <w:rPr>
          <w:iCs w:val="0"/>
          <w:sz w:val="24"/>
          <w:szCs w:val="24"/>
          <w:lang w:val="es-ES"/>
        </w:rPr>
        <w:t xml:space="preserve"> de </w:t>
      </w:r>
      <w:r w:rsidR="00551ABC">
        <w:rPr>
          <w:iCs w:val="0"/>
          <w:sz w:val="24"/>
          <w:szCs w:val="24"/>
          <w:lang w:val="es-ES"/>
        </w:rPr>
        <w:t>junio</w:t>
      </w:r>
      <w:r w:rsidR="00712694" w:rsidRPr="00000CCA">
        <w:rPr>
          <w:iCs w:val="0"/>
          <w:sz w:val="24"/>
          <w:szCs w:val="24"/>
          <w:lang w:val="es-ES"/>
        </w:rPr>
        <w:t xml:space="preserve"> de 201</w:t>
      </w:r>
      <w:r w:rsidR="005B269C">
        <w:rPr>
          <w:iCs w:val="0"/>
          <w:sz w:val="24"/>
          <w:szCs w:val="24"/>
          <w:lang w:val="es-ES"/>
        </w:rPr>
        <w:t>6</w:t>
      </w:r>
      <w:r w:rsidR="00712694" w:rsidRPr="00000CCA">
        <w:rPr>
          <w:iCs w:val="0"/>
          <w:sz w:val="24"/>
          <w:szCs w:val="24"/>
          <w:lang w:val="es-ES"/>
        </w:rPr>
        <w:t xml:space="preserve"> la Sección de Presupuesto expidió </w:t>
      </w:r>
      <w:r w:rsidR="00843DB3">
        <w:rPr>
          <w:iCs w:val="0"/>
          <w:sz w:val="24"/>
          <w:szCs w:val="24"/>
          <w:lang w:val="es-ES"/>
        </w:rPr>
        <w:t>2</w:t>
      </w:r>
      <w:r w:rsidR="00551ABC">
        <w:rPr>
          <w:iCs w:val="0"/>
          <w:sz w:val="24"/>
          <w:szCs w:val="24"/>
          <w:lang w:val="es-ES"/>
        </w:rPr>
        <w:t xml:space="preserve">118 </w:t>
      </w:r>
      <w:r w:rsidR="00712694" w:rsidRPr="00000CCA">
        <w:rPr>
          <w:iCs w:val="0"/>
          <w:sz w:val="24"/>
          <w:szCs w:val="24"/>
          <w:lang w:val="es-ES"/>
        </w:rPr>
        <w:t xml:space="preserve">Certificados de Disponibilidad Presupuestal y </w:t>
      </w:r>
      <w:r w:rsidR="00551ABC">
        <w:rPr>
          <w:iCs w:val="0"/>
          <w:sz w:val="24"/>
          <w:szCs w:val="24"/>
          <w:lang w:val="es-ES"/>
        </w:rPr>
        <w:t>3656</w:t>
      </w:r>
      <w:bookmarkStart w:id="0" w:name="_GoBack"/>
      <w:bookmarkEnd w:id="0"/>
      <w:r w:rsidR="0069225E">
        <w:rPr>
          <w:iCs w:val="0"/>
          <w:sz w:val="24"/>
          <w:szCs w:val="24"/>
          <w:lang w:val="es-ES"/>
        </w:rPr>
        <w:t xml:space="preserve"> </w:t>
      </w:r>
      <w:r w:rsidR="00712694" w:rsidRPr="00000CCA">
        <w:rPr>
          <w:iCs w:val="0"/>
          <w:sz w:val="24"/>
          <w:szCs w:val="24"/>
          <w:lang w:val="es-ES"/>
        </w:rPr>
        <w:t xml:space="preserve">Registros </w:t>
      </w:r>
      <w:r w:rsidR="00D14DB6" w:rsidRPr="00000CCA">
        <w:rPr>
          <w:iCs w:val="0"/>
          <w:sz w:val="24"/>
          <w:szCs w:val="24"/>
          <w:lang w:val="es-ES"/>
        </w:rPr>
        <w:t>Presupuestales.</w:t>
      </w:r>
    </w:p>
    <w:p w:rsidR="00712694" w:rsidRPr="00000CCA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D14DB6" w:rsidRDefault="00D14DB6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  <w:r w:rsidRPr="00000CCA">
        <w:rPr>
          <w:iCs w:val="0"/>
          <w:sz w:val="24"/>
          <w:szCs w:val="24"/>
          <w:lang w:val="es-ES"/>
        </w:rPr>
        <w:t>En cuanto a las anulaciones parciales y/o totales de Certificados de Disponibilidad Presupuestal y Registro Presupuestales</w:t>
      </w:r>
      <w:r w:rsidR="00843DB3">
        <w:rPr>
          <w:iCs w:val="0"/>
          <w:sz w:val="24"/>
          <w:szCs w:val="24"/>
          <w:lang w:val="es-ES"/>
        </w:rPr>
        <w:t xml:space="preserve">, este procedimiento </w:t>
      </w:r>
      <w:r w:rsidRPr="00000CCA">
        <w:rPr>
          <w:iCs w:val="0"/>
          <w:sz w:val="24"/>
          <w:szCs w:val="24"/>
          <w:lang w:val="es-ES"/>
        </w:rPr>
        <w:t>se realiza</w:t>
      </w:r>
      <w:r w:rsidR="00843DB3">
        <w:rPr>
          <w:iCs w:val="0"/>
          <w:sz w:val="24"/>
          <w:szCs w:val="24"/>
          <w:lang w:val="es-ES"/>
        </w:rPr>
        <w:t xml:space="preserve"> teniendo en cuenta las </w:t>
      </w:r>
      <w:r w:rsidRPr="00000CCA">
        <w:rPr>
          <w:iCs w:val="0"/>
          <w:sz w:val="24"/>
          <w:szCs w:val="24"/>
          <w:lang w:val="es-ES"/>
        </w:rPr>
        <w:t>solicit</w:t>
      </w:r>
      <w:r w:rsidR="00843DB3">
        <w:rPr>
          <w:iCs w:val="0"/>
          <w:sz w:val="24"/>
          <w:szCs w:val="24"/>
          <w:lang w:val="es-ES"/>
        </w:rPr>
        <w:t>u</w:t>
      </w:r>
      <w:r w:rsidRPr="00000CCA">
        <w:rPr>
          <w:iCs w:val="0"/>
          <w:sz w:val="24"/>
          <w:szCs w:val="24"/>
          <w:lang w:val="es-ES"/>
        </w:rPr>
        <w:t>d</w:t>
      </w:r>
      <w:r w:rsidR="00843DB3">
        <w:rPr>
          <w:iCs w:val="0"/>
          <w:sz w:val="24"/>
          <w:szCs w:val="24"/>
          <w:lang w:val="es-ES"/>
        </w:rPr>
        <w:t xml:space="preserve">es de </w:t>
      </w:r>
      <w:r w:rsidRPr="00000CCA">
        <w:rPr>
          <w:iCs w:val="0"/>
          <w:sz w:val="24"/>
          <w:szCs w:val="24"/>
          <w:lang w:val="es-ES"/>
        </w:rPr>
        <w:t xml:space="preserve"> los Ordenadores del</w:t>
      </w:r>
      <w:r>
        <w:rPr>
          <w:iCs w:val="0"/>
          <w:sz w:val="24"/>
          <w:szCs w:val="24"/>
          <w:lang w:val="es-ES"/>
        </w:rPr>
        <w:t xml:space="preserve"> Gasto</w:t>
      </w:r>
      <w:r w:rsidR="00843DB3">
        <w:rPr>
          <w:iCs w:val="0"/>
          <w:sz w:val="24"/>
          <w:szCs w:val="24"/>
          <w:lang w:val="es-ES"/>
        </w:rPr>
        <w:t>.</w:t>
      </w:r>
    </w:p>
    <w:p w:rsidR="00843DB3" w:rsidRDefault="00843DB3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843DB3" w:rsidRDefault="00843DB3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D14DB6" w:rsidRPr="00DE54C3" w:rsidRDefault="00D14DB6" w:rsidP="00D14DB6">
      <w:pPr>
        <w:pStyle w:val="Encabezado"/>
        <w:tabs>
          <w:tab w:val="clear" w:pos="4252"/>
          <w:tab w:val="center" w:pos="851"/>
        </w:tabs>
        <w:jc w:val="both"/>
        <w:rPr>
          <w:b/>
          <w:sz w:val="24"/>
          <w:u w:val="single"/>
          <w:lang w:val="es-MX"/>
        </w:rPr>
      </w:pPr>
      <w:r w:rsidRPr="00DE54C3">
        <w:rPr>
          <w:b/>
          <w:sz w:val="24"/>
          <w:u w:val="single"/>
          <w:lang w:val="es-MX"/>
        </w:rPr>
        <w:t xml:space="preserve">Seguimiento de los Procesos y Procedimientos </w:t>
      </w:r>
    </w:p>
    <w:p w:rsidR="002255C7" w:rsidRPr="00000CCA" w:rsidRDefault="002255C7" w:rsidP="00000CCA">
      <w:pPr>
        <w:pStyle w:val="Encabezado"/>
        <w:tabs>
          <w:tab w:val="clear" w:pos="4252"/>
          <w:tab w:val="center" w:pos="851"/>
        </w:tabs>
        <w:jc w:val="both"/>
        <w:rPr>
          <w:b/>
          <w:sz w:val="24"/>
          <w:lang w:val="es-MX"/>
        </w:rPr>
      </w:pPr>
    </w:p>
    <w:p w:rsidR="00712694" w:rsidRPr="00C4077B" w:rsidRDefault="00712694" w:rsidP="002255C7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0"/>
          <w:lang w:val="es-ES"/>
        </w:rPr>
      </w:pPr>
    </w:p>
    <w:p w:rsidR="00712694" w:rsidRDefault="00336A7C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C</w:t>
      </w:r>
      <w:r w:rsidR="00FE4491" w:rsidRP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ontrol diario</w:t>
      </w:r>
      <w:r w:rsidR="00D14DB6" w:rsidRP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de los saldos de cada rubro para conocer la disponibilidad diaria de recursos.</w:t>
      </w:r>
    </w:p>
    <w:p w:rsidR="00D14DB6" w:rsidRPr="00D14DB6" w:rsidRDefault="00D14DB6" w:rsidP="00D14DB6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712694" w:rsidRDefault="00F12C5A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lastRenderedPageBreak/>
        <w:t>Expedición oportuna</w:t>
      </w:r>
      <w:r w:rsidR="00FE4491" w:rsidRP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de CDP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´s 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y RP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´s 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requeridos 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por los ordenadores del gasto; tanto en el sistema de la Universidad Distrital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(SICAPITAL)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,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para finalmente realizar el registro de 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como ante la Secretaria de Hacienda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(PREDIS</w:t>
      </w:r>
      <w:r w:rsidR="00D14DB6" w:rsidRPr="00125526">
        <w:rPr>
          <w:rFonts w:ascii="Arial" w:hAnsi="Arial" w:cs="Arial"/>
          <w:color w:val="000000"/>
          <w:sz w:val="24"/>
          <w:szCs w:val="24"/>
          <w:shd w:val="clear" w:color="auto" w:fill="FFFFFF"/>
        </w:rPr>
        <w:t>)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:rsidR="00D14DB6" w:rsidRPr="00D14DB6" w:rsidRDefault="00D14DB6" w:rsidP="00D14DB6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FE4491" w:rsidRDefault="00D14DB6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C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ontrol diario de las Reservas y Pasivos Exigibles, reflejado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en </w:t>
      </w:r>
      <w:r w:rsid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la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ejecu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ción de los rubros, s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e presenta información oportuna a los entes internos y externos de los saldo </w:t>
      </w:r>
      <w:r w:rsid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de dichas reservas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</w:t>
      </w:r>
    </w:p>
    <w:p w:rsidR="00712694" w:rsidRPr="00712694" w:rsidRDefault="00712694" w:rsidP="002255C7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712694" w:rsidRPr="002255C7" w:rsidRDefault="00FE4491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Registro oportuno de las reversiones y Anulaciones de RP y CDP, según solicitu</w:t>
      </w:r>
      <w:r w:rsidR="00712694" w:rsidRP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d por los Ordenadores del Gasto.</w:t>
      </w:r>
    </w:p>
    <w:p w:rsidR="00712694" w:rsidRPr="00712694" w:rsidRDefault="00712694" w:rsidP="002255C7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FE4491" w:rsidRDefault="00D14DB6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R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espuesta oportuna a las solicitudes de estado de cuentas por parte de los ordenadores del gasto.</w:t>
      </w:r>
    </w:p>
    <w:p w:rsidR="00712694" w:rsidRPr="00712694" w:rsidRDefault="00712694" w:rsidP="002255C7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2255C7" w:rsidRDefault="00FE4491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Re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porte 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oportun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o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de los informes ante los diferentes entes de </w:t>
      </w:r>
      <w:r w:rsidR="000C48DF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control fiscal y disciplinario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</w:t>
      </w:r>
    </w:p>
    <w:p w:rsidR="00F12C5A" w:rsidRPr="00F12C5A" w:rsidRDefault="00F12C5A" w:rsidP="00F12C5A">
      <w:pPr>
        <w:pStyle w:val="Prrafodelista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FE4491" w:rsidRDefault="00FE4491" w:rsidP="00FE4491">
      <w:pPr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</w:pPr>
      <w:r w:rsidRPr="00712694"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  <w:t>Dificultades</w:t>
      </w:r>
    </w:p>
    <w:p w:rsidR="00361267" w:rsidRDefault="00BC18B2" w:rsidP="003A2577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</w:rPr>
        <w:t xml:space="preserve">Falta </w:t>
      </w:r>
      <w:r w:rsidR="00EC220D">
        <w:rPr>
          <w:iCs w:val="0"/>
          <w:sz w:val="24"/>
          <w:szCs w:val="24"/>
          <w:lang w:val="es-ES"/>
        </w:rPr>
        <w:t xml:space="preserve">procesos y procedimientos claros para coordinar acciones conjuntas entre </w:t>
      </w:r>
      <w:r w:rsidR="00361267">
        <w:rPr>
          <w:iCs w:val="0"/>
          <w:sz w:val="24"/>
          <w:szCs w:val="24"/>
          <w:lang w:val="es-ES"/>
        </w:rPr>
        <w:t xml:space="preserve">la Oficina de Planeación </w:t>
      </w:r>
      <w:r w:rsidR="00EC220D">
        <w:rPr>
          <w:iCs w:val="0"/>
          <w:sz w:val="24"/>
          <w:szCs w:val="24"/>
          <w:lang w:val="es-ES"/>
        </w:rPr>
        <w:t xml:space="preserve">y </w:t>
      </w:r>
      <w:r w:rsidR="00361267">
        <w:rPr>
          <w:iCs w:val="0"/>
          <w:sz w:val="24"/>
          <w:szCs w:val="24"/>
          <w:lang w:val="es-ES"/>
        </w:rPr>
        <w:t xml:space="preserve"> la Sección de Presupuesto </w:t>
      </w:r>
      <w:r w:rsidR="00EC220D">
        <w:rPr>
          <w:iCs w:val="0"/>
          <w:sz w:val="24"/>
          <w:szCs w:val="24"/>
          <w:lang w:val="es-ES"/>
        </w:rPr>
        <w:t xml:space="preserve">respecto a </w:t>
      </w:r>
      <w:r>
        <w:rPr>
          <w:iCs w:val="0"/>
          <w:sz w:val="24"/>
          <w:szCs w:val="24"/>
          <w:lang w:val="es-ES"/>
        </w:rPr>
        <w:t xml:space="preserve">la ejecución presupuestal de la Universidad </w:t>
      </w:r>
    </w:p>
    <w:p w:rsidR="001C7A80" w:rsidRDefault="001C7A80" w:rsidP="001C7A80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1C7A80" w:rsidRDefault="001C7A80" w:rsidP="003A2577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Falta de control de rubros por parte de los ordenadores del gasto</w:t>
      </w:r>
    </w:p>
    <w:p w:rsidR="003A2577" w:rsidRDefault="003A2577" w:rsidP="00361267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3A2577" w:rsidRDefault="003D1595" w:rsidP="003A2577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D</w:t>
      </w:r>
      <w:r w:rsidR="003A2577" w:rsidRPr="00A945AF">
        <w:rPr>
          <w:iCs w:val="0"/>
          <w:sz w:val="24"/>
          <w:szCs w:val="24"/>
          <w:lang w:val="es-ES"/>
        </w:rPr>
        <w:t>ebilidades técnic</w:t>
      </w:r>
      <w:r w:rsidR="003A2577">
        <w:rPr>
          <w:iCs w:val="0"/>
          <w:sz w:val="24"/>
          <w:szCs w:val="24"/>
          <w:lang w:val="es-ES"/>
        </w:rPr>
        <w:t>as</w:t>
      </w:r>
      <w:r w:rsidR="003A2577" w:rsidRPr="00A945AF">
        <w:rPr>
          <w:iCs w:val="0"/>
          <w:sz w:val="24"/>
          <w:szCs w:val="24"/>
          <w:lang w:val="es-ES"/>
        </w:rPr>
        <w:t xml:space="preserve"> en el aplicativo </w:t>
      </w:r>
      <w:r w:rsidR="003A2577">
        <w:rPr>
          <w:iCs w:val="0"/>
          <w:sz w:val="24"/>
          <w:szCs w:val="24"/>
          <w:lang w:val="es-ES"/>
        </w:rPr>
        <w:t>SICAPITAL, módulo de Presupuesto, las cuales se han analizado y reportado a la oficina Asesora de Sistemas para mejorar la funcionabilidad del mismo.</w:t>
      </w:r>
    </w:p>
    <w:p w:rsidR="003A2577" w:rsidRDefault="003A2577" w:rsidP="003A2577">
      <w:pPr>
        <w:pStyle w:val="Encabezado"/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</w:p>
    <w:p w:rsidR="00D14DB6" w:rsidRPr="00D14DB6" w:rsidRDefault="00D14DB6" w:rsidP="00D14DB6">
      <w:pPr>
        <w:pStyle w:val="Sinespaciado"/>
        <w:numPr>
          <w:ilvl w:val="0"/>
          <w:numId w:val="10"/>
        </w:numPr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  <w:r w:rsidRPr="00D14DB6">
        <w:rPr>
          <w:rFonts w:ascii="Arial" w:hAnsi="Arial" w:cs="Arial"/>
          <w:sz w:val="24"/>
          <w:szCs w:val="24"/>
          <w:lang w:val="es-ES"/>
        </w:rPr>
        <w:t xml:space="preserve">Continúas devoluciones de solicitudes de CDP y algunas solicitudes de RP a los </w:t>
      </w:r>
      <w:r>
        <w:rPr>
          <w:rFonts w:ascii="Arial" w:hAnsi="Arial" w:cs="Arial"/>
          <w:sz w:val="24"/>
          <w:szCs w:val="24"/>
          <w:lang w:val="es-ES"/>
        </w:rPr>
        <w:t xml:space="preserve"> </w:t>
      </w:r>
      <w:r w:rsidRPr="00D14DB6">
        <w:rPr>
          <w:rFonts w:ascii="Arial" w:hAnsi="Arial" w:cs="Arial"/>
          <w:sz w:val="24"/>
          <w:szCs w:val="24"/>
          <w:lang w:val="es-ES"/>
        </w:rPr>
        <w:t>ordenador</w:t>
      </w:r>
      <w:r>
        <w:rPr>
          <w:rFonts w:ascii="Arial" w:hAnsi="Arial" w:cs="Arial"/>
          <w:sz w:val="24"/>
          <w:szCs w:val="24"/>
          <w:lang w:val="es-ES"/>
        </w:rPr>
        <w:t>e</w:t>
      </w:r>
      <w:r w:rsidRPr="00D14DB6">
        <w:rPr>
          <w:rFonts w:ascii="Arial" w:hAnsi="Arial" w:cs="Arial"/>
          <w:sz w:val="24"/>
          <w:szCs w:val="24"/>
          <w:lang w:val="es-ES"/>
        </w:rPr>
        <w:t>s del gasto</w:t>
      </w:r>
      <w:r>
        <w:rPr>
          <w:rFonts w:ascii="Arial" w:hAnsi="Arial" w:cs="Arial"/>
          <w:sz w:val="24"/>
          <w:szCs w:val="24"/>
          <w:lang w:val="es-ES"/>
        </w:rPr>
        <w:t>.</w:t>
      </w:r>
    </w:p>
    <w:p w:rsidR="00D14DB6" w:rsidRPr="00D14DB6" w:rsidRDefault="00D14DB6" w:rsidP="00D14DB6">
      <w:pPr>
        <w:pStyle w:val="Sinespaciado"/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</w:p>
    <w:p w:rsidR="00B152A5" w:rsidRDefault="00D14DB6" w:rsidP="00D032EE">
      <w:pPr>
        <w:pStyle w:val="Sinespaciado"/>
        <w:numPr>
          <w:ilvl w:val="0"/>
          <w:numId w:val="10"/>
        </w:numPr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  <w:r w:rsidRPr="00D31679">
        <w:rPr>
          <w:rFonts w:ascii="Arial" w:hAnsi="Arial" w:cs="Arial"/>
          <w:sz w:val="24"/>
          <w:shd w:val="clear" w:color="auto" w:fill="FFFFFF"/>
        </w:rPr>
        <w:t>Las solicitudes de CDP y RP algunas veces las hacen sobre el tiempo.</w:t>
      </w:r>
    </w:p>
    <w:p w:rsidR="00BC18B2" w:rsidRDefault="00BC18B2" w:rsidP="00BC18B2">
      <w:pPr>
        <w:pStyle w:val="Prrafodelista"/>
        <w:rPr>
          <w:rFonts w:ascii="Arial" w:hAnsi="Arial" w:cs="Arial"/>
          <w:sz w:val="24"/>
          <w:shd w:val="clear" w:color="auto" w:fill="FFFFFF"/>
        </w:rPr>
      </w:pPr>
    </w:p>
    <w:p w:rsidR="00BC18B2" w:rsidRPr="00D31679" w:rsidRDefault="00BC18B2" w:rsidP="00D032EE">
      <w:pPr>
        <w:pStyle w:val="Sinespaciado"/>
        <w:numPr>
          <w:ilvl w:val="0"/>
          <w:numId w:val="10"/>
        </w:numPr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  <w:r>
        <w:rPr>
          <w:rFonts w:ascii="Arial" w:hAnsi="Arial" w:cs="Arial"/>
          <w:sz w:val="24"/>
          <w:shd w:val="clear" w:color="auto" w:fill="FFFFFF"/>
        </w:rPr>
        <w:t xml:space="preserve">Falta de claridad en las reglamentaciones relacionadas en la solicitud de avances </w:t>
      </w:r>
    </w:p>
    <w:sectPr w:rsidR="00BC18B2" w:rsidRPr="00D31679" w:rsidSect="00613F9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E903F6"/>
    <w:multiLevelType w:val="hybridMultilevel"/>
    <w:tmpl w:val="703E9DC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847A62"/>
    <w:multiLevelType w:val="hybridMultilevel"/>
    <w:tmpl w:val="8D1E1A6A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D2A78D0"/>
    <w:multiLevelType w:val="hybridMultilevel"/>
    <w:tmpl w:val="6140613E"/>
    <w:lvl w:ilvl="0" w:tplc="D7D4A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6926B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30EC1AA6"/>
    <w:multiLevelType w:val="hybridMultilevel"/>
    <w:tmpl w:val="838049B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92A0537"/>
    <w:multiLevelType w:val="hybridMultilevel"/>
    <w:tmpl w:val="C034404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704EA1"/>
    <w:multiLevelType w:val="hybridMultilevel"/>
    <w:tmpl w:val="D94CF6C8"/>
    <w:lvl w:ilvl="0" w:tplc="B1E88B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7A74E0"/>
    <w:multiLevelType w:val="hybridMultilevel"/>
    <w:tmpl w:val="A5C27AC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B6B3832"/>
    <w:multiLevelType w:val="hybridMultilevel"/>
    <w:tmpl w:val="2F4CE6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65A253A"/>
    <w:multiLevelType w:val="hybridMultilevel"/>
    <w:tmpl w:val="ABA68DEC"/>
    <w:lvl w:ilvl="0" w:tplc="240A0011">
      <w:start w:val="1"/>
      <w:numFmt w:val="decimal"/>
      <w:lvlText w:val="%1)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7A8A44DD"/>
    <w:multiLevelType w:val="hybridMultilevel"/>
    <w:tmpl w:val="2D44D3B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8"/>
  </w:num>
  <w:num w:numId="7">
    <w:abstractNumId w:val="10"/>
  </w:num>
  <w:num w:numId="8">
    <w:abstractNumId w:val="1"/>
  </w:num>
  <w:num w:numId="9">
    <w:abstractNumId w:val="6"/>
  </w:num>
  <w:num w:numId="10">
    <w:abstractNumId w:val="7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491"/>
    <w:rsid w:val="00000CCA"/>
    <w:rsid w:val="000C48DF"/>
    <w:rsid w:val="000F274E"/>
    <w:rsid w:val="001368D4"/>
    <w:rsid w:val="00164168"/>
    <w:rsid w:val="001735CC"/>
    <w:rsid w:val="001872A1"/>
    <w:rsid w:val="001C7A80"/>
    <w:rsid w:val="001F5CFA"/>
    <w:rsid w:val="002255C7"/>
    <w:rsid w:val="002A338F"/>
    <w:rsid w:val="002F4A72"/>
    <w:rsid w:val="002F6F65"/>
    <w:rsid w:val="0033592F"/>
    <w:rsid w:val="00336A7C"/>
    <w:rsid w:val="00361267"/>
    <w:rsid w:val="003A22ED"/>
    <w:rsid w:val="003A2577"/>
    <w:rsid w:val="003D1595"/>
    <w:rsid w:val="003E230A"/>
    <w:rsid w:val="00436C8C"/>
    <w:rsid w:val="00492DE2"/>
    <w:rsid w:val="004B4457"/>
    <w:rsid w:val="005028EF"/>
    <w:rsid w:val="00551ABC"/>
    <w:rsid w:val="00591594"/>
    <w:rsid w:val="005972D4"/>
    <w:rsid w:val="005B269C"/>
    <w:rsid w:val="005C05C1"/>
    <w:rsid w:val="005C1F6D"/>
    <w:rsid w:val="0060445D"/>
    <w:rsid w:val="00613F95"/>
    <w:rsid w:val="0069225E"/>
    <w:rsid w:val="00696400"/>
    <w:rsid w:val="006F67DC"/>
    <w:rsid w:val="00712694"/>
    <w:rsid w:val="007415B5"/>
    <w:rsid w:val="00802952"/>
    <w:rsid w:val="00835682"/>
    <w:rsid w:val="00843DB3"/>
    <w:rsid w:val="008C413F"/>
    <w:rsid w:val="008D3EC1"/>
    <w:rsid w:val="0095190C"/>
    <w:rsid w:val="00A945AF"/>
    <w:rsid w:val="00AC5B21"/>
    <w:rsid w:val="00AE7ED1"/>
    <w:rsid w:val="00B07E46"/>
    <w:rsid w:val="00B152A5"/>
    <w:rsid w:val="00BC18B2"/>
    <w:rsid w:val="00C4159F"/>
    <w:rsid w:val="00C93A24"/>
    <w:rsid w:val="00D032EE"/>
    <w:rsid w:val="00D14DB6"/>
    <w:rsid w:val="00D31679"/>
    <w:rsid w:val="00D42667"/>
    <w:rsid w:val="00D4528B"/>
    <w:rsid w:val="00D545E9"/>
    <w:rsid w:val="00D837C8"/>
    <w:rsid w:val="00E24D30"/>
    <w:rsid w:val="00E625C6"/>
    <w:rsid w:val="00EC16C2"/>
    <w:rsid w:val="00EC220D"/>
    <w:rsid w:val="00F12C5A"/>
    <w:rsid w:val="00F34D93"/>
    <w:rsid w:val="00FB24D9"/>
    <w:rsid w:val="00FE4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52F569B4-9DF1-42CE-BCCE-E3BD43501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E4491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rsid w:val="00712694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Arial"/>
      <w:iCs/>
      <w:szCs w:val="20"/>
      <w:lang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712694"/>
    <w:rPr>
      <w:rFonts w:ascii="Arial" w:eastAsia="Times New Roman" w:hAnsi="Arial" w:cs="Arial"/>
      <w:iCs/>
      <w:szCs w:val="20"/>
      <w:lang w:eastAsia="es-ES"/>
    </w:rPr>
  </w:style>
  <w:style w:type="paragraph" w:styleId="Sinespaciado">
    <w:name w:val="No Spacing"/>
    <w:uiPriority w:val="1"/>
    <w:qFormat/>
    <w:rsid w:val="001735C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441</Words>
  <Characters>2430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Distrital U</dc:creator>
  <cp:lastModifiedBy>Viviana Alvarez.</cp:lastModifiedBy>
  <cp:revision>5</cp:revision>
  <dcterms:created xsi:type="dcterms:W3CDTF">2016-04-21T14:45:00Z</dcterms:created>
  <dcterms:modified xsi:type="dcterms:W3CDTF">2016-08-03T20:53:00Z</dcterms:modified>
</cp:coreProperties>
</file>