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C6" w:rsidRDefault="00FE4491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 xml:space="preserve">Ejecución Mensual e Informes </w:t>
      </w:r>
      <w:r w:rsidR="00D31679">
        <w:rPr>
          <w:b/>
          <w:sz w:val="24"/>
          <w:szCs w:val="24"/>
          <w:u w:val="single"/>
          <w:lang w:val="es-MX"/>
        </w:rPr>
        <w:t>r</w:t>
      </w:r>
      <w:r w:rsidRPr="00D14DB6">
        <w:rPr>
          <w:b/>
          <w:sz w:val="24"/>
          <w:szCs w:val="24"/>
          <w:u w:val="single"/>
          <w:lang w:val="es-MX"/>
        </w:rPr>
        <w:t>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EC16C2" w:rsidRDefault="00EC16C2" w:rsidP="00B82CF9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Presentación, </w:t>
      </w:r>
      <w:r w:rsidRPr="00EC16C2">
        <w:rPr>
          <w:iCs w:val="0"/>
          <w:sz w:val="24"/>
          <w:szCs w:val="24"/>
          <w:lang w:val="es-ES"/>
        </w:rPr>
        <w:t xml:space="preserve">análisis </w:t>
      </w:r>
      <w:r>
        <w:rPr>
          <w:iCs w:val="0"/>
          <w:sz w:val="24"/>
          <w:szCs w:val="24"/>
          <w:lang w:val="es-ES"/>
        </w:rPr>
        <w:t xml:space="preserve"> y publicación </w:t>
      </w:r>
      <w:r w:rsidRPr="00EC16C2">
        <w:rPr>
          <w:iCs w:val="0"/>
          <w:sz w:val="24"/>
          <w:szCs w:val="24"/>
          <w:lang w:val="es-ES"/>
        </w:rPr>
        <w:t xml:space="preserve">de los informes de </w:t>
      </w:r>
      <w:r>
        <w:rPr>
          <w:iCs w:val="0"/>
          <w:sz w:val="24"/>
          <w:szCs w:val="24"/>
          <w:lang w:val="es-ES"/>
        </w:rPr>
        <w:t xml:space="preserve">ejecución de Ingresos y Gastos </w:t>
      </w:r>
      <w:r w:rsidRPr="00EC16C2">
        <w:rPr>
          <w:iCs w:val="0"/>
          <w:sz w:val="24"/>
          <w:szCs w:val="24"/>
          <w:lang w:val="es-ES"/>
        </w:rPr>
        <w:t xml:space="preserve">a </w:t>
      </w:r>
      <w:r>
        <w:rPr>
          <w:iCs w:val="0"/>
          <w:sz w:val="24"/>
          <w:szCs w:val="24"/>
          <w:lang w:val="es-ES"/>
        </w:rPr>
        <w:t xml:space="preserve">las dependencias de la universidad encargadas del control </w:t>
      </w:r>
      <w:r w:rsidR="00591594">
        <w:rPr>
          <w:iCs w:val="0"/>
          <w:sz w:val="24"/>
          <w:szCs w:val="24"/>
          <w:lang w:val="es-ES"/>
        </w:rPr>
        <w:t xml:space="preserve">de los procesos administrativos y financieros de la universidad. </w:t>
      </w:r>
      <w:r>
        <w:rPr>
          <w:iCs w:val="0"/>
          <w:sz w:val="24"/>
          <w:szCs w:val="24"/>
          <w:lang w:val="es-ES"/>
        </w:rPr>
        <w:t xml:space="preserve">  </w:t>
      </w:r>
    </w:p>
    <w:p w:rsidR="00EC16C2" w:rsidRDefault="00EC16C2" w:rsidP="00EC16C2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Pr="00EC16C2" w:rsidRDefault="00591594" w:rsidP="00B82CF9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Reporte del informe </w:t>
      </w:r>
      <w:r w:rsidR="0060445D" w:rsidRPr="00EC16C2">
        <w:rPr>
          <w:iCs w:val="0"/>
          <w:sz w:val="24"/>
          <w:szCs w:val="24"/>
          <w:lang w:val="es-ES"/>
        </w:rPr>
        <w:t>trimestral CHIP</w:t>
      </w:r>
      <w:r>
        <w:rPr>
          <w:iCs w:val="0"/>
          <w:sz w:val="24"/>
          <w:szCs w:val="24"/>
          <w:lang w:val="es-ES"/>
        </w:rPr>
        <w:t xml:space="preserve">, ante </w:t>
      </w:r>
      <w:r w:rsidR="0060445D" w:rsidRPr="00EC16C2">
        <w:rPr>
          <w:iCs w:val="0"/>
          <w:sz w:val="24"/>
          <w:szCs w:val="24"/>
          <w:lang w:val="es-ES"/>
        </w:rPr>
        <w:t xml:space="preserve"> Contaduría General de la Nación.</w:t>
      </w:r>
    </w:p>
    <w:p w:rsidR="00712694" w:rsidRP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591594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del </w:t>
      </w:r>
      <w:r w:rsidR="00EC16C2">
        <w:rPr>
          <w:iCs w:val="0"/>
          <w:sz w:val="24"/>
          <w:szCs w:val="24"/>
          <w:lang w:val="es-ES"/>
        </w:rPr>
        <w:t>I</w:t>
      </w:r>
      <w:r w:rsidR="0060445D">
        <w:rPr>
          <w:iCs w:val="0"/>
          <w:sz w:val="24"/>
          <w:szCs w:val="24"/>
          <w:lang w:val="es-ES"/>
        </w:rPr>
        <w:t xml:space="preserve">nforme de Ejecución de Rentas e Ingreso, Gastos e Inversiones y Reservas Presupuestales, en el modulo de la Contraloría SIVICOF. </w:t>
      </w:r>
    </w:p>
    <w:p w:rsidR="00591594" w:rsidRDefault="00591594" w:rsidP="00591594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A945AF" w:rsidRPr="00F34D93" w:rsidRDefault="00F34D93" w:rsidP="00154225">
      <w:pPr>
        <w:pStyle w:val="Encabezado"/>
        <w:numPr>
          <w:ilvl w:val="0"/>
          <w:numId w:val="5"/>
        </w:numPr>
        <w:tabs>
          <w:tab w:val="clear" w:pos="4252"/>
        </w:tabs>
        <w:spacing w:line="276" w:lineRule="auto"/>
        <w:ind w:left="360" w:hanging="284"/>
        <w:jc w:val="both"/>
        <w:rPr>
          <w:b/>
          <w:iCs w:val="0"/>
          <w:sz w:val="24"/>
          <w:szCs w:val="24"/>
          <w:u w:val="single"/>
          <w:lang w:val="es-ES"/>
        </w:rPr>
      </w:pPr>
      <w:r w:rsidRPr="00F34D93">
        <w:rPr>
          <w:iCs w:val="0"/>
          <w:sz w:val="24"/>
          <w:szCs w:val="24"/>
          <w:lang w:val="es-ES"/>
        </w:rPr>
        <w:t>C</w:t>
      </w:r>
      <w:r w:rsidR="008C413F" w:rsidRPr="00F34D93">
        <w:rPr>
          <w:iCs w:val="0"/>
          <w:sz w:val="24"/>
          <w:szCs w:val="24"/>
          <w:lang w:val="es-ES"/>
        </w:rPr>
        <w:t>argue</w:t>
      </w:r>
      <w:r w:rsidR="00591594">
        <w:rPr>
          <w:iCs w:val="0"/>
          <w:sz w:val="24"/>
          <w:szCs w:val="24"/>
          <w:lang w:val="es-ES"/>
        </w:rPr>
        <w:t xml:space="preserve"> y cierre </w:t>
      </w:r>
      <w:r w:rsidR="008C413F" w:rsidRPr="00F34D93">
        <w:rPr>
          <w:iCs w:val="0"/>
          <w:sz w:val="24"/>
          <w:szCs w:val="24"/>
          <w:lang w:val="es-ES"/>
        </w:rPr>
        <w:t xml:space="preserve"> diario </w:t>
      </w:r>
      <w:r w:rsidR="00591594">
        <w:rPr>
          <w:iCs w:val="0"/>
          <w:sz w:val="24"/>
          <w:szCs w:val="24"/>
          <w:lang w:val="es-ES"/>
        </w:rPr>
        <w:t xml:space="preserve"> y mensual </w:t>
      </w:r>
      <w:r w:rsidR="008D3EC1" w:rsidRPr="00F34D93">
        <w:rPr>
          <w:iCs w:val="0"/>
          <w:sz w:val="24"/>
          <w:szCs w:val="24"/>
          <w:lang w:val="es-ES"/>
        </w:rPr>
        <w:t xml:space="preserve">en el sistema </w:t>
      </w:r>
      <w:r w:rsidR="008C413F" w:rsidRPr="00F34D93">
        <w:rPr>
          <w:iCs w:val="0"/>
          <w:sz w:val="24"/>
          <w:szCs w:val="24"/>
          <w:lang w:val="es-ES"/>
        </w:rPr>
        <w:t xml:space="preserve"> PREDIS </w:t>
      </w:r>
      <w:r w:rsidR="008D3EC1" w:rsidRPr="00F34D93">
        <w:rPr>
          <w:iCs w:val="0"/>
          <w:sz w:val="24"/>
          <w:szCs w:val="24"/>
          <w:lang w:val="es-ES"/>
        </w:rPr>
        <w:t xml:space="preserve"> de </w:t>
      </w:r>
      <w:r w:rsidR="008C413F" w:rsidRPr="00F34D93">
        <w:rPr>
          <w:iCs w:val="0"/>
          <w:sz w:val="24"/>
          <w:szCs w:val="24"/>
          <w:lang w:val="es-ES"/>
        </w:rPr>
        <w:t>Secretaría de Hacienda</w:t>
      </w:r>
      <w:r w:rsidR="00591594">
        <w:rPr>
          <w:iCs w:val="0"/>
          <w:sz w:val="24"/>
          <w:szCs w:val="24"/>
          <w:lang w:val="es-ES"/>
        </w:rPr>
        <w:t xml:space="preserve">, de la ejecución de Ingresos y Gastos </w:t>
      </w:r>
      <w:r w:rsidR="00591594" w:rsidRPr="00EC16C2">
        <w:rPr>
          <w:iCs w:val="0"/>
          <w:sz w:val="24"/>
          <w:szCs w:val="24"/>
          <w:lang w:val="es-ES"/>
        </w:rPr>
        <w:t xml:space="preserve">a </w:t>
      </w:r>
      <w:r w:rsidR="00591594">
        <w:rPr>
          <w:iCs w:val="0"/>
          <w:sz w:val="24"/>
          <w:szCs w:val="24"/>
          <w:lang w:val="es-ES"/>
        </w:rPr>
        <w:t>las dependencias</w:t>
      </w:r>
    </w:p>
    <w:p w:rsidR="00F34D93" w:rsidRDefault="00F34D93" w:rsidP="00F34D93">
      <w:pPr>
        <w:pStyle w:val="Prrafodelista"/>
        <w:rPr>
          <w:b/>
          <w:iCs/>
          <w:sz w:val="24"/>
          <w:szCs w:val="24"/>
          <w:u w:val="single"/>
          <w:lang w:val="es-ES"/>
        </w:rPr>
      </w:pPr>
    </w:p>
    <w:p w:rsidR="00712694" w:rsidRPr="00D14DB6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164168" w:rsidRPr="00D14DB6" w:rsidRDefault="00591594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MX"/>
        </w:rPr>
        <w:t>El link asignado a la sección de presupuesto se encuentra en proceso de reestructuración,</w:t>
      </w:r>
      <w:r w:rsidR="00A30B40">
        <w:rPr>
          <w:iCs w:val="0"/>
          <w:sz w:val="24"/>
          <w:szCs w:val="24"/>
          <w:lang w:val="es-MX"/>
        </w:rPr>
        <w:t xml:space="preserve"> a la fecha se cuenta con un 80% de la información de ejecuciones presupuestales mensuales, dado que estas deben ser aprobadas por parte de la jefatura de</w:t>
      </w:r>
      <w:r w:rsidR="00742C7D">
        <w:rPr>
          <w:iCs w:val="0"/>
          <w:sz w:val="24"/>
          <w:szCs w:val="24"/>
          <w:lang w:val="es-MX"/>
        </w:rPr>
        <w:t xml:space="preserve"> </w:t>
      </w:r>
      <w:r w:rsidR="00A30B40">
        <w:rPr>
          <w:iCs w:val="0"/>
          <w:sz w:val="24"/>
          <w:szCs w:val="24"/>
          <w:lang w:val="es-MX"/>
        </w:rPr>
        <w:t xml:space="preserve">la División y de la Vicerrectoría </w:t>
      </w:r>
      <w:r w:rsidR="00742C7D">
        <w:rPr>
          <w:iCs w:val="0"/>
          <w:sz w:val="24"/>
          <w:szCs w:val="24"/>
          <w:lang w:val="es-MX"/>
        </w:rPr>
        <w:t>A</w:t>
      </w:r>
      <w:r w:rsidR="00A30B40">
        <w:rPr>
          <w:iCs w:val="0"/>
          <w:sz w:val="24"/>
          <w:szCs w:val="24"/>
          <w:lang w:val="es-MX"/>
        </w:rPr>
        <w:t xml:space="preserve">dministrativa y </w:t>
      </w:r>
      <w:r w:rsidR="00742C7D">
        <w:rPr>
          <w:iCs w:val="0"/>
          <w:sz w:val="24"/>
          <w:szCs w:val="24"/>
          <w:lang w:val="es-MX"/>
        </w:rPr>
        <w:t xml:space="preserve"> F</w:t>
      </w:r>
      <w:r w:rsidR="00A30B40">
        <w:rPr>
          <w:iCs w:val="0"/>
          <w:sz w:val="24"/>
          <w:szCs w:val="24"/>
          <w:lang w:val="es-MX"/>
        </w:rPr>
        <w:t>inanciera. De igual forma se está iniciando el proceso de publicación de informes trimestrales y normatividad que se debe tener en cuenta para el trámite de solicitudes ante la Sección de presupuesto,</w:t>
      </w:r>
    </w:p>
    <w:p w:rsidR="00000CCA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696400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696400">
        <w:rPr>
          <w:b/>
          <w:sz w:val="24"/>
          <w:szCs w:val="24"/>
          <w:u w:val="single"/>
          <w:lang w:val="es-MX"/>
        </w:rPr>
        <w:t>CDP Y RP</w:t>
      </w:r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A  3</w:t>
      </w:r>
      <w:r w:rsidR="00551ABC">
        <w:rPr>
          <w:iCs w:val="0"/>
          <w:sz w:val="24"/>
          <w:szCs w:val="24"/>
          <w:lang w:val="es-ES"/>
        </w:rPr>
        <w:t>0</w:t>
      </w:r>
      <w:r w:rsidR="00712694" w:rsidRPr="00000CCA">
        <w:rPr>
          <w:iCs w:val="0"/>
          <w:sz w:val="24"/>
          <w:szCs w:val="24"/>
          <w:lang w:val="es-ES"/>
        </w:rPr>
        <w:t xml:space="preserve"> de </w:t>
      </w:r>
      <w:r w:rsidR="00A30B40">
        <w:rPr>
          <w:iCs w:val="0"/>
          <w:sz w:val="24"/>
          <w:szCs w:val="24"/>
          <w:lang w:val="es-ES"/>
        </w:rPr>
        <w:t xml:space="preserve">Septiembre </w:t>
      </w:r>
      <w:r w:rsidR="00712694" w:rsidRPr="00000CCA">
        <w:rPr>
          <w:iCs w:val="0"/>
          <w:sz w:val="24"/>
          <w:szCs w:val="24"/>
          <w:lang w:val="es-ES"/>
        </w:rPr>
        <w:t>de 201</w:t>
      </w:r>
      <w:r w:rsidR="005B269C">
        <w:rPr>
          <w:iCs w:val="0"/>
          <w:sz w:val="24"/>
          <w:szCs w:val="24"/>
          <w:lang w:val="es-ES"/>
        </w:rPr>
        <w:t>6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expidió </w:t>
      </w:r>
      <w:r w:rsidR="00A30B40">
        <w:rPr>
          <w:iCs w:val="0"/>
          <w:sz w:val="24"/>
          <w:szCs w:val="24"/>
          <w:lang w:val="es-ES"/>
        </w:rPr>
        <w:t xml:space="preserve">3359 </w:t>
      </w:r>
      <w:r w:rsidR="00712694" w:rsidRPr="00000CCA">
        <w:rPr>
          <w:iCs w:val="0"/>
          <w:sz w:val="24"/>
          <w:szCs w:val="24"/>
          <w:lang w:val="es-ES"/>
        </w:rPr>
        <w:t xml:space="preserve">Certificados de Disponibilidad Presupuestal y </w:t>
      </w:r>
      <w:r w:rsidR="00A30B40">
        <w:rPr>
          <w:iCs w:val="0"/>
          <w:sz w:val="24"/>
          <w:szCs w:val="24"/>
          <w:lang w:val="es-ES"/>
        </w:rPr>
        <w:t>8538</w:t>
      </w:r>
      <w:r w:rsidR="0069225E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 w:rsidR="00843DB3">
        <w:rPr>
          <w:iCs w:val="0"/>
          <w:sz w:val="24"/>
          <w:szCs w:val="24"/>
          <w:lang w:val="es-ES"/>
        </w:rPr>
        <w:t xml:space="preserve">, este procedimiento </w:t>
      </w:r>
      <w:r w:rsidRPr="00000CCA">
        <w:rPr>
          <w:iCs w:val="0"/>
          <w:sz w:val="24"/>
          <w:szCs w:val="24"/>
          <w:lang w:val="es-ES"/>
        </w:rPr>
        <w:t>se realiza</w:t>
      </w:r>
      <w:r w:rsidR="00843DB3">
        <w:rPr>
          <w:iCs w:val="0"/>
          <w:sz w:val="24"/>
          <w:szCs w:val="24"/>
          <w:lang w:val="es-ES"/>
        </w:rPr>
        <w:t xml:space="preserve"> teniendo en cuenta las </w:t>
      </w:r>
      <w:r w:rsidRPr="00000CCA">
        <w:rPr>
          <w:iCs w:val="0"/>
          <w:sz w:val="24"/>
          <w:szCs w:val="24"/>
          <w:lang w:val="es-ES"/>
        </w:rPr>
        <w:t>solicit</w:t>
      </w:r>
      <w:r w:rsidR="00843DB3">
        <w:rPr>
          <w:iCs w:val="0"/>
          <w:sz w:val="24"/>
          <w:szCs w:val="24"/>
          <w:lang w:val="es-ES"/>
        </w:rPr>
        <w:t>u</w:t>
      </w:r>
      <w:r w:rsidRPr="00000CCA">
        <w:rPr>
          <w:iCs w:val="0"/>
          <w:sz w:val="24"/>
          <w:szCs w:val="24"/>
          <w:lang w:val="es-ES"/>
        </w:rPr>
        <w:t>d</w:t>
      </w:r>
      <w:r w:rsidR="00843DB3">
        <w:rPr>
          <w:iCs w:val="0"/>
          <w:sz w:val="24"/>
          <w:szCs w:val="24"/>
          <w:lang w:val="es-ES"/>
        </w:rPr>
        <w:t xml:space="preserve">es de </w:t>
      </w:r>
      <w:r w:rsidRPr="00000CCA">
        <w:rPr>
          <w:iCs w:val="0"/>
          <w:sz w:val="24"/>
          <w:szCs w:val="24"/>
          <w:lang w:val="es-ES"/>
        </w:rPr>
        <w:t xml:space="preserve"> los Ordenadores del</w:t>
      </w:r>
      <w:r>
        <w:rPr>
          <w:iCs w:val="0"/>
          <w:sz w:val="24"/>
          <w:szCs w:val="24"/>
          <w:lang w:val="es-ES"/>
        </w:rPr>
        <w:t xml:space="preserve"> Gasto</w:t>
      </w:r>
      <w:r w:rsidR="00843DB3">
        <w:rPr>
          <w:iCs w:val="0"/>
          <w:sz w:val="24"/>
          <w:szCs w:val="24"/>
          <w:lang w:val="es-ES"/>
        </w:rPr>
        <w:t>.</w:t>
      </w:r>
    </w:p>
    <w:p w:rsidR="00843DB3" w:rsidRDefault="00843DB3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30B40" w:rsidRDefault="00A30B40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30B40" w:rsidRDefault="00A30B40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30B40" w:rsidRDefault="00A30B40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30B40" w:rsidRDefault="00A30B40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30B40" w:rsidRDefault="00A30B40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843DB3" w:rsidRDefault="00843DB3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D14DB6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lastRenderedPageBreak/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336A7C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12C5A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Expedición oportuna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de CDP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´s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y RP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´s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requeridos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por los ordenadores del gasto; tanto en 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(SICAPITAL)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para finalmente realizar el registro de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como 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(PREDIS</w:t>
      </w:r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 de las Reservas y Pasivos Exigibles</w:t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A30B40" w:rsidRPr="00A30B40" w:rsidRDefault="00A30B40" w:rsidP="00A30B40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A30B40" w:rsidRDefault="00A30B40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Validación de </w:t>
      </w:r>
      <w:r w:rsidR="00635EC8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aldos de los registros presupuestales, previo a la elaboración de órdenes de pago de los docentes de vinculación especial. </w:t>
      </w:r>
    </w:p>
    <w:p w:rsidR="00F12C5A" w:rsidRPr="00F12C5A" w:rsidRDefault="00F12C5A" w:rsidP="00F12C5A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FE4491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712694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Dificultades</w:t>
      </w:r>
    </w:p>
    <w:p w:rsidR="00361267" w:rsidRDefault="00BC18B2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</w:rPr>
        <w:t xml:space="preserve">Falta </w:t>
      </w:r>
      <w:r w:rsidR="00EC220D">
        <w:rPr>
          <w:iCs w:val="0"/>
          <w:sz w:val="24"/>
          <w:szCs w:val="24"/>
          <w:lang w:val="es-ES"/>
        </w:rPr>
        <w:t xml:space="preserve">procesos y procedimientos claros para coordinar acciones conjuntas entre </w:t>
      </w:r>
      <w:r w:rsidR="00361267">
        <w:rPr>
          <w:iCs w:val="0"/>
          <w:sz w:val="24"/>
          <w:szCs w:val="24"/>
          <w:lang w:val="es-ES"/>
        </w:rPr>
        <w:t xml:space="preserve">la Oficina de Planeación </w:t>
      </w:r>
      <w:r w:rsidR="00EC220D">
        <w:rPr>
          <w:iCs w:val="0"/>
          <w:sz w:val="24"/>
          <w:szCs w:val="24"/>
          <w:lang w:val="es-ES"/>
        </w:rPr>
        <w:t xml:space="preserve">y </w:t>
      </w:r>
      <w:r w:rsidR="00361267">
        <w:rPr>
          <w:iCs w:val="0"/>
          <w:sz w:val="24"/>
          <w:szCs w:val="24"/>
          <w:lang w:val="es-ES"/>
        </w:rPr>
        <w:t xml:space="preserve"> la Sección de Presupuesto </w:t>
      </w:r>
      <w:r w:rsidR="00EC220D">
        <w:rPr>
          <w:iCs w:val="0"/>
          <w:sz w:val="24"/>
          <w:szCs w:val="24"/>
          <w:lang w:val="es-ES"/>
        </w:rPr>
        <w:t xml:space="preserve">respecto a </w:t>
      </w:r>
      <w:r>
        <w:rPr>
          <w:iCs w:val="0"/>
          <w:sz w:val="24"/>
          <w:szCs w:val="24"/>
          <w:lang w:val="es-ES"/>
        </w:rPr>
        <w:t xml:space="preserve">la ejecución presupuestal de la Universidad </w:t>
      </w:r>
    </w:p>
    <w:p w:rsidR="001C7A80" w:rsidRDefault="001C7A80" w:rsidP="001C7A80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1C7A80" w:rsidRDefault="001C7A80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Falta de control de rubros por parte de los ordenadores del gasto</w:t>
      </w:r>
    </w:p>
    <w:p w:rsidR="003A2577" w:rsidRDefault="003A2577" w:rsidP="0036126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3A2577" w:rsidRDefault="003D1595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D</w:t>
      </w:r>
      <w:r w:rsidR="003A2577" w:rsidRPr="00A945AF">
        <w:rPr>
          <w:iCs w:val="0"/>
          <w:sz w:val="24"/>
          <w:szCs w:val="24"/>
          <w:lang w:val="es-ES"/>
        </w:rPr>
        <w:t>ebilidades técnic</w:t>
      </w:r>
      <w:r w:rsidR="003A2577">
        <w:rPr>
          <w:iCs w:val="0"/>
          <w:sz w:val="24"/>
          <w:szCs w:val="24"/>
          <w:lang w:val="es-ES"/>
        </w:rPr>
        <w:t>as</w:t>
      </w:r>
      <w:r w:rsidR="003A2577" w:rsidRPr="00A945AF">
        <w:rPr>
          <w:iCs w:val="0"/>
          <w:sz w:val="24"/>
          <w:szCs w:val="24"/>
          <w:lang w:val="es-ES"/>
        </w:rPr>
        <w:t xml:space="preserve"> en el aplicativo </w:t>
      </w:r>
      <w:r w:rsidR="003A2577">
        <w:rPr>
          <w:iCs w:val="0"/>
          <w:sz w:val="24"/>
          <w:szCs w:val="24"/>
          <w:lang w:val="es-ES"/>
        </w:rPr>
        <w:t xml:space="preserve">SICAPITAL, módulo de Presupuesto, las cuales se han analizado y reportado a la </w:t>
      </w:r>
      <w:r w:rsidR="003944EB">
        <w:rPr>
          <w:iCs w:val="0"/>
          <w:sz w:val="24"/>
          <w:szCs w:val="24"/>
          <w:lang w:val="es-ES"/>
        </w:rPr>
        <w:t>O</w:t>
      </w:r>
      <w:r w:rsidR="003A2577">
        <w:rPr>
          <w:iCs w:val="0"/>
          <w:sz w:val="24"/>
          <w:szCs w:val="24"/>
          <w:lang w:val="es-ES"/>
        </w:rPr>
        <w:t>ficina Asesora de Sistemas para mejorar la funcionabilidad del mismo.</w:t>
      </w:r>
    </w:p>
    <w:p w:rsidR="003A2577" w:rsidRDefault="003A2577" w:rsidP="003A2577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CDP y algunas solicitudes de RP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B152A5" w:rsidRDefault="00D14DB6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31679">
        <w:rPr>
          <w:rFonts w:ascii="Arial" w:hAnsi="Arial" w:cs="Arial"/>
          <w:sz w:val="24"/>
          <w:shd w:val="clear" w:color="auto" w:fill="FFFFFF"/>
        </w:rPr>
        <w:t>Las solicitudes de CDP y RP algunas veces las hacen sobre el tiempo.</w:t>
      </w:r>
    </w:p>
    <w:p w:rsidR="00BC18B2" w:rsidRDefault="00BC18B2" w:rsidP="00BC18B2">
      <w:pPr>
        <w:pStyle w:val="Prrafodelista"/>
        <w:rPr>
          <w:rFonts w:ascii="Arial" w:hAnsi="Arial" w:cs="Arial"/>
          <w:sz w:val="24"/>
          <w:shd w:val="clear" w:color="auto" w:fill="FFFFFF"/>
        </w:rPr>
      </w:pPr>
    </w:p>
    <w:p w:rsidR="00BC18B2" w:rsidRDefault="00BC18B2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Falta de claridad en las reglamentaciones relacionadas en la solicitud de avances </w:t>
      </w:r>
    </w:p>
    <w:p w:rsidR="00A30B40" w:rsidRDefault="00A30B40" w:rsidP="00A30B40">
      <w:pPr>
        <w:pStyle w:val="Prrafodelista"/>
        <w:rPr>
          <w:rFonts w:ascii="Arial" w:hAnsi="Arial" w:cs="Arial"/>
          <w:sz w:val="24"/>
          <w:shd w:val="clear" w:color="auto" w:fill="FFFFFF"/>
        </w:rPr>
      </w:pPr>
    </w:p>
    <w:p w:rsidR="00A30B40" w:rsidRPr="00D31679" w:rsidRDefault="00A30B40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Falencias en la validación de saldos por parte del Sistema de información Si capital </w:t>
      </w:r>
    </w:p>
    <w:sectPr w:rsidR="00A30B40" w:rsidRPr="00D31679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91"/>
    <w:rsid w:val="00000CCA"/>
    <w:rsid w:val="000C48DF"/>
    <w:rsid w:val="000F274E"/>
    <w:rsid w:val="001368D4"/>
    <w:rsid w:val="00164168"/>
    <w:rsid w:val="001735CC"/>
    <w:rsid w:val="001872A1"/>
    <w:rsid w:val="001C7A80"/>
    <w:rsid w:val="001F5CFA"/>
    <w:rsid w:val="002255C7"/>
    <w:rsid w:val="002A338F"/>
    <w:rsid w:val="002F4A72"/>
    <w:rsid w:val="002F6F65"/>
    <w:rsid w:val="0033592F"/>
    <w:rsid w:val="00336A7C"/>
    <w:rsid w:val="00361267"/>
    <w:rsid w:val="003944EB"/>
    <w:rsid w:val="003A22ED"/>
    <w:rsid w:val="003A2577"/>
    <w:rsid w:val="003D1595"/>
    <w:rsid w:val="003E230A"/>
    <w:rsid w:val="00436C8C"/>
    <w:rsid w:val="0048342C"/>
    <w:rsid w:val="00492DE2"/>
    <w:rsid w:val="004B4457"/>
    <w:rsid w:val="005028EF"/>
    <w:rsid w:val="00551ABC"/>
    <w:rsid w:val="00591594"/>
    <w:rsid w:val="005972D4"/>
    <w:rsid w:val="005B269C"/>
    <w:rsid w:val="005C05C1"/>
    <w:rsid w:val="005C1F6D"/>
    <w:rsid w:val="005F2F08"/>
    <w:rsid w:val="0060445D"/>
    <w:rsid w:val="00613F95"/>
    <w:rsid w:val="00635EC8"/>
    <w:rsid w:val="0069225E"/>
    <w:rsid w:val="00696400"/>
    <w:rsid w:val="006F67DC"/>
    <w:rsid w:val="00712694"/>
    <w:rsid w:val="007415B5"/>
    <w:rsid w:val="00742C7D"/>
    <w:rsid w:val="00802952"/>
    <w:rsid w:val="00835682"/>
    <w:rsid w:val="00843DB3"/>
    <w:rsid w:val="008C413F"/>
    <w:rsid w:val="008D3EC1"/>
    <w:rsid w:val="0095190C"/>
    <w:rsid w:val="00A30B40"/>
    <w:rsid w:val="00A945AF"/>
    <w:rsid w:val="00AC5B21"/>
    <w:rsid w:val="00AE7ED1"/>
    <w:rsid w:val="00B07E46"/>
    <w:rsid w:val="00B152A5"/>
    <w:rsid w:val="00BC18B2"/>
    <w:rsid w:val="00C4159F"/>
    <w:rsid w:val="00C93A24"/>
    <w:rsid w:val="00D032EE"/>
    <w:rsid w:val="00D14DB6"/>
    <w:rsid w:val="00D31679"/>
    <w:rsid w:val="00D42667"/>
    <w:rsid w:val="00D4528B"/>
    <w:rsid w:val="00D545E9"/>
    <w:rsid w:val="00D837C8"/>
    <w:rsid w:val="00E24D30"/>
    <w:rsid w:val="00E625C6"/>
    <w:rsid w:val="00EC16C2"/>
    <w:rsid w:val="00EC220D"/>
    <w:rsid w:val="00F12C5A"/>
    <w:rsid w:val="00F34D93"/>
    <w:rsid w:val="00FB24D9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507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df</cp:lastModifiedBy>
  <cp:revision>7</cp:revision>
  <dcterms:created xsi:type="dcterms:W3CDTF">2016-10-11T19:50:00Z</dcterms:created>
  <dcterms:modified xsi:type="dcterms:W3CDTF">2016-10-13T13:30:00Z</dcterms:modified>
</cp:coreProperties>
</file>