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5C6" w:rsidRDefault="005D15C5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4B4457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LOGROS</w:t>
      </w:r>
    </w:p>
    <w:p w:rsidR="00712694" w:rsidRDefault="00712694" w:rsidP="00712694">
      <w:pPr>
        <w:pStyle w:val="Encabezado"/>
        <w:tabs>
          <w:tab w:val="clear" w:pos="4252"/>
          <w:tab w:val="center" w:pos="851"/>
        </w:tabs>
        <w:jc w:val="both"/>
        <w:rPr>
          <w:b/>
          <w:sz w:val="20"/>
          <w:lang w:val="es-MX"/>
        </w:rPr>
      </w:pPr>
    </w:p>
    <w:p w:rsidR="00712694" w:rsidRPr="00D14DB6" w:rsidRDefault="005D15C5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 xml:space="preserve">EJECUCIÓN MENSUAL E INFORMES </w:t>
      </w:r>
      <w:r>
        <w:rPr>
          <w:b/>
          <w:sz w:val="24"/>
          <w:szCs w:val="24"/>
          <w:u w:val="single"/>
          <w:lang w:val="es-MX"/>
        </w:rPr>
        <w:t>R</w:t>
      </w:r>
      <w:r w:rsidRPr="00D14DB6">
        <w:rPr>
          <w:b/>
          <w:sz w:val="24"/>
          <w:szCs w:val="24"/>
          <w:u w:val="single"/>
          <w:lang w:val="es-MX"/>
        </w:rPr>
        <w:t>EPORTADOS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EC16C2" w:rsidRDefault="00EC16C2" w:rsidP="00B82CF9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Presentación, </w:t>
      </w:r>
      <w:r w:rsidRPr="00EC16C2">
        <w:rPr>
          <w:iCs w:val="0"/>
          <w:sz w:val="24"/>
          <w:szCs w:val="24"/>
          <w:lang w:val="es-ES"/>
        </w:rPr>
        <w:t xml:space="preserve">análisis </w:t>
      </w:r>
      <w:r>
        <w:rPr>
          <w:iCs w:val="0"/>
          <w:sz w:val="24"/>
          <w:szCs w:val="24"/>
          <w:lang w:val="es-ES"/>
        </w:rPr>
        <w:t xml:space="preserve"> y publicación </w:t>
      </w:r>
      <w:r w:rsidRPr="00EC16C2">
        <w:rPr>
          <w:iCs w:val="0"/>
          <w:sz w:val="24"/>
          <w:szCs w:val="24"/>
          <w:lang w:val="es-ES"/>
        </w:rPr>
        <w:t xml:space="preserve">de los informes de </w:t>
      </w:r>
      <w:r>
        <w:rPr>
          <w:iCs w:val="0"/>
          <w:sz w:val="24"/>
          <w:szCs w:val="24"/>
          <w:lang w:val="es-ES"/>
        </w:rPr>
        <w:t xml:space="preserve">ejecución de Ingresos y Gastos </w:t>
      </w:r>
      <w:r w:rsidRPr="00EC16C2">
        <w:rPr>
          <w:iCs w:val="0"/>
          <w:sz w:val="24"/>
          <w:szCs w:val="24"/>
          <w:lang w:val="es-ES"/>
        </w:rPr>
        <w:t xml:space="preserve">a </w:t>
      </w:r>
      <w:r>
        <w:rPr>
          <w:iCs w:val="0"/>
          <w:sz w:val="24"/>
          <w:szCs w:val="24"/>
          <w:lang w:val="es-ES"/>
        </w:rPr>
        <w:t xml:space="preserve">las dependencias de la universidad encargadas del control </w:t>
      </w:r>
      <w:r w:rsidR="00591594">
        <w:rPr>
          <w:iCs w:val="0"/>
          <w:sz w:val="24"/>
          <w:szCs w:val="24"/>
          <w:lang w:val="es-ES"/>
        </w:rPr>
        <w:t>de los procesos administrativos y financieros de la universidad</w:t>
      </w:r>
      <w:r w:rsidR="00F22BEB">
        <w:rPr>
          <w:iCs w:val="0"/>
          <w:sz w:val="24"/>
          <w:szCs w:val="24"/>
          <w:lang w:val="es-ES"/>
        </w:rPr>
        <w:t>, dentro de los tiempos establecidos</w:t>
      </w:r>
      <w:r w:rsidR="00591594">
        <w:rPr>
          <w:iCs w:val="0"/>
          <w:sz w:val="24"/>
          <w:szCs w:val="24"/>
          <w:lang w:val="es-ES"/>
        </w:rPr>
        <w:t xml:space="preserve">. </w:t>
      </w:r>
      <w:r>
        <w:rPr>
          <w:iCs w:val="0"/>
          <w:sz w:val="24"/>
          <w:szCs w:val="24"/>
          <w:lang w:val="es-ES"/>
        </w:rPr>
        <w:t xml:space="preserve">  </w:t>
      </w:r>
    </w:p>
    <w:p w:rsidR="00EC16C2" w:rsidRDefault="00EC16C2" w:rsidP="00EC16C2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Pr="00EC16C2" w:rsidRDefault="00591594" w:rsidP="00B82CF9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Reporte del informe </w:t>
      </w:r>
      <w:r w:rsidR="0060445D" w:rsidRPr="00EC16C2">
        <w:rPr>
          <w:iCs w:val="0"/>
          <w:sz w:val="24"/>
          <w:szCs w:val="24"/>
          <w:lang w:val="es-ES"/>
        </w:rPr>
        <w:t>CHIP</w:t>
      </w:r>
      <w:r w:rsidR="00203A4C">
        <w:rPr>
          <w:iCs w:val="0"/>
          <w:sz w:val="24"/>
          <w:szCs w:val="24"/>
          <w:lang w:val="es-ES"/>
        </w:rPr>
        <w:t xml:space="preserve">, de la </w:t>
      </w:r>
      <w:r w:rsidR="0060445D" w:rsidRPr="00EC16C2">
        <w:rPr>
          <w:iCs w:val="0"/>
          <w:sz w:val="24"/>
          <w:szCs w:val="24"/>
          <w:lang w:val="es-ES"/>
        </w:rPr>
        <w:t>Contaduría General de la Nación</w:t>
      </w:r>
      <w:r w:rsidR="00F22BEB">
        <w:rPr>
          <w:iCs w:val="0"/>
          <w:sz w:val="24"/>
          <w:szCs w:val="24"/>
          <w:lang w:val="es-ES"/>
        </w:rPr>
        <w:t xml:space="preserve">, </w:t>
      </w:r>
      <w:r w:rsidR="00BC03EF">
        <w:rPr>
          <w:iCs w:val="0"/>
          <w:sz w:val="24"/>
          <w:szCs w:val="24"/>
          <w:lang w:val="es-ES"/>
        </w:rPr>
        <w:t>en forma trimestral.</w:t>
      </w:r>
    </w:p>
    <w:p w:rsidR="00712694" w:rsidRPr="00712694" w:rsidRDefault="00712694" w:rsidP="008C413F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591594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Registro </w:t>
      </w:r>
      <w:r w:rsidR="00BC03EF">
        <w:rPr>
          <w:iCs w:val="0"/>
          <w:sz w:val="24"/>
          <w:szCs w:val="24"/>
          <w:lang w:val="es-ES"/>
        </w:rPr>
        <w:t xml:space="preserve">en el </w:t>
      </w:r>
      <w:r w:rsidR="00BC03EF">
        <w:rPr>
          <w:iCs w:val="0"/>
          <w:sz w:val="24"/>
          <w:szCs w:val="24"/>
          <w:lang w:val="es-ES"/>
        </w:rPr>
        <w:t>módulo</w:t>
      </w:r>
      <w:r w:rsidR="00BC03EF">
        <w:rPr>
          <w:iCs w:val="0"/>
          <w:sz w:val="24"/>
          <w:szCs w:val="24"/>
          <w:lang w:val="es-ES"/>
        </w:rPr>
        <w:t xml:space="preserve"> SIVICOF de la Contraloría</w:t>
      </w:r>
      <w:r w:rsidR="00BC03EF">
        <w:rPr>
          <w:iCs w:val="0"/>
          <w:sz w:val="24"/>
          <w:szCs w:val="24"/>
          <w:lang w:val="es-ES"/>
        </w:rPr>
        <w:t xml:space="preserve">, </w:t>
      </w:r>
      <w:r w:rsidR="00BC03EF">
        <w:rPr>
          <w:iCs w:val="0"/>
          <w:sz w:val="24"/>
          <w:szCs w:val="24"/>
          <w:lang w:val="es-ES"/>
        </w:rPr>
        <w:t xml:space="preserve"> </w:t>
      </w:r>
      <w:r>
        <w:rPr>
          <w:iCs w:val="0"/>
          <w:sz w:val="24"/>
          <w:szCs w:val="24"/>
          <w:lang w:val="es-ES"/>
        </w:rPr>
        <w:t xml:space="preserve">del </w:t>
      </w:r>
      <w:r w:rsidR="00EC16C2">
        <w:rPr>
          <w:iCs w:val="0"/>
          <w:sz w:val="24"/>
          <w:szCs w:val="24"/>
          <w:lang w:val="es-ES"/>
        </w:rPr>
        <w:t>I</w:t>
      </w:r>
      <w:r w:rsidR="0060445D">
        <w:rPr>
          <w:iCs w:val="0"/>
          <w:sz w:val="24"/>
          <w:szCs w:val="24"/>
          <w:lang w:val="es-ES"/>
        </w:rPr>
        <w:t>nforme de Ejecución de Rentas e Ingreso, Gastos e Invers</w:t>
      </w:r>
      <w:r w:rsidR="00BC03EF">
        <w:rPr>
          <w:iCs w:val="0"/>
          <w:sz w:val="24"/>
          <w:szCs w:val="24"/>
          <w:lang w:val="es-ES"/>
        </w:rPr>
        <w:t>iones y Reservas Presupuestales de manera mensual, los cinco primeros días hábiles de cada mes</w:t>
      </w:r>
      <w:r w:rsidR="0060445D">
        <w:rPr>
          <w:iCs w:val="0"/>
          <w:sz w:val="24"/>
          <w:szCs w:val="24"/>
          <w:lang w:val="es-ES"/>
        </w:rPr>
        <w:t xml:space="preserve">. </w:t>
      </w:r>
    </w:p>
    <w:p w:rsidR="00591594" w:rsidRDefault="00591594" w:rsidP="00591594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BC03EF" w:rsidRPr="00BC03EF" w:rsidRDefault="00F34D93" w:rsidP="00BC03EF">
      <w:pPr>
        <w:pStyle w:val="Encabezado"/>
        <w:numPr>
          <w:ilvl w:val="0"/>
          <w:numId w:val="5"/>
        </w:numPr>
        <w:tabs>
          <w:tab w:val="clear" w:pos="4252"/>
        </w:tabs>
        <w:spacing w:line="276" w:lineRule="auto"/>
        <w:ind w:left="360" w:hanging="284"/>
        <w:jc w:val="both"/>
        <w:rPr>
          <w:b/>
          <w:sz w:val="24"/>
          <w:szCs w:val="24"/>
          <w:u w:val="single"/>
          <w:lang w:val="es-ES"/>
        </w:rPr>
      </w:pPr>
      <w:r w:rsidRPr="00BC03EF">
        <w:rPr>
          <w:iCs w:val="0"/>
          <w:sz w:val="24"/>
          <w:szCs w:val="24"/>
          <w:lang w:val="es-ES"/>
        </w:rPr>
        <w:t>C</w:t>
      </w:r>
      <w:r w:rsidR="008C413F" w:rsidRPr="00BC03EF">
        <w:rPr>
          <w:iCs w:val="0"/>
          <w:sz w:val="24"/>
          <w:szCs w:val="24"/>
          <w:lang w:val="es-ES"/>
        </w:rPr>
        <w:t>argue</w:t>
      </w:r>
      <w:r w:rsidR="00591594" w:rsidRPr="00BC03EF">
        <w:rPr>
          <w:iCs w:val="0"/>
          <w:sz w:val="24"/>
          <w:szCs w:val="24"/>
          <w:lang w:val="es-ES"/>
        </w:rPr>
        <w:t xml:space="preserve"> </w:t>
      </w:r>
      <w:r w:rsidR="008C413F" w:rsidRPr="00BC03EF">
        <w:rPr>
          <w:iCs w:val="0"/>
          <w:sz w:val="24"/>
          <w:szCs w:val="24"/>
          <w:lang w:val="es-ES"/>
        </w:rPr>
        <w:t xml:space="preserve">diario </w:t>
      </w:r>
      <w:r w:rsidR="008D3EC1" w:rsidRPr="00BC03EF">
        <w:rPr>
          <w:iCs w:val="0"/>
          <w:sz w:val="24"/>
          <w:szCs w:val="24"/>
          <w:lang w:val="es-ES"/>
        </w:rPr>
        <w:t xml:space="preserve">en el sistema </w:t>
      </w:r>
      <w:r w:rsidR="008C413F" w:rsidRPr="00BC03EF">
        <w:rPr>
          <w:iCs w:val="0"/>
          <w:sz w:val="24"/>
          <w:szCs w:val="24"/>
          <w:lang w:val="es-ES"/>
        </w:rPr>
        <w:t xml:space="preserve"> PREDIS </w:t>
      </w:r>
      <w:r w:rsidR="008D3EC1" w:rsidRPr="00BC03EF">
        <w:rPr>
          <w:iCs w:val="0"/>
          <w:sz w:val="24"/>
          <w:szCs w:val="24"/>
          <w:lang w:val="es-ES"/>
        </w:rPr>
        <w:t xml:space="preserve"> de </w:t>
      </w:r>
      <w:r w:rsidR="008C413F" w:rsidRPr="00BC03EF">
        <w:rPr>
          <w:iCs w:val="0"/>
          <w:sz w:val="24"/>
          <w:szCs w:val="24"/>
          <w:lang w:val="es-ES"/>
        </w:rPr>
        <w:t>Secretaría de Hacienda</w:t>
      </w:r>
      <w:r w:rsidR="00591594" w:rsidRPr="00BC03EF">
        <w:rPr>
          <w:iCs w:val="0"/>
          <w:sz w:val="24"/>
          <w:szCs w:val="24"/>
          <w:lang w:val="es-ES"/>
        </w:rPr>
        <w:t xml:space="preserve">, de la ejecución de Ingresos y Gastos </w:t>
      </w:r>
    </w:p>
    <w:p w:rsidR="00BC03EF" w:rsidRPr="00BC03EF" w:rsidRDefault="00BC03EF" w:rsidP="00BC03EF">
      <w:pPr>
        <w:pStyle w:val="Encabezado"/>
        <w:tabs>
          <w:tab w:val="clear" w:pos="4252"/>
        </w:tabs>
        <w:spacing w:line="276" w:lineRule="auto"/>
        <w:jc w:val="both"/>
        <w:rPr>
          <w:b/>
          <w:sz w:val="24"/>
          <w:szCs w:val="24"/>
          <w:u w:val="single"/>
          <w:lang w:val="es-ES"/>
        </w:rPr>
      </w:pPr>
    </w:p>
    <w:p w:rsidR="00BC03EF" w:rsidRPr="00BC03EF" w:rsidRDefault="00BC03EF" w:rsidP="00BC03EF">
      <w:pPr>
        <w:pStyle w:val="Encabezado"/>
        <w:numPr>
          <w:ilvl w:val="0"/>
          <w:numId w:val="5"/>
        </w:numPr>
        <w:tabs>
          <w:tab w:val="clear" w:pos="4252"/>
        </w:tabs>
        <w:spacing w:line="276" w:lineRule="auto"/>
        <w:ind w:left="360" w:hanging="284"/>
        <w:jc w:val="both"/>
        <w:rPr>
          <w:b/>
          <w:sz w:val="24"/>
          <w:szCs w:val="24"/>
          <w:u w:val="single"/>
          <w:lang w:val="es-ES"/>
        </w:rPr>
      </w:pPr>
      <w:r>
        <w:rPr>
          <w:sz w:val="24"/>
          <w:szCs w:val="24"/>
          <w:lang w:val="es-ES"/>
        </w:rPr>
        <w:t xml:space="preserve">Cierre Semanal  y mensual de la ejecución de </w:t>
      </w:r>
      <w:r w:rsidRPr="00BC03EF">
        <w:rPr>
          <w:iCs w:val="0"/>
          <w:sz w:val="24"/>
          <w:szCs w:val="24"/>
          <w:lang w:val="es-ES"/>
        </w:rPr>
        <w:t>la</w:t>
      </w:r>
      <w:r>
        <w:rPr>
          <w:iCs w:val="0"/>
          <w:sz w:val="24"/>
          <w:szCs w:val="24"/>
          <w:lang w:val="es-ES"/>
        </w:rPr>
        <w:t xml:space="preserve"> ejecución de Ingresos y Gastos, mediante la comparación de la información consignada en los Sistemas PREDIS y SI CAPITAL.</w:t>
      </w:r>
    </w:p>
    <w:p w:rsidR="00BC03EF" w:rsidRDefault="00BC03EF" w:rsidP="00BC03EF">
      <w:pPr>
        <w:pStyle w:val="Encabezado"/>
        <w:tabs>
          <w:tab w:val="clear" w:pos="4252"/>
        </w:tabs>
        <w:spacing w:line="276" w:lineRule="auto"/>
        <w:ind w:left="360"/>
        <w:jc w:val="both"/>
        <w:rPr>
          <w:b/>
          <w:sz w:val="24"/>
          <w:szCs w:val="24"/>
          <w:u w:val="single"/>
          <w:lang w:val="es-ES"/>
        </w:rPr>
      </w:pPr>
    </w:p>
    <w:p w:rsidR="00BC03EF" w:rsidRPr="00BC03EF" w:rsidRDefault="00BC03EF" w:rsidP="00BC03EF">
      <w:pPr>
        <w:pStyle w:val="Encabezado"/>
        <w:tabs>
          <w:tab w:val="clear" w:pos="4252"/>
        </w:tabs>
        <w:spacing w:line="276" w:lineRule="auto"/>
        <w:jc w:val="both"/>
        <w:rPr>
          <w:b/>
          <w:sz w:val="24"/>
          <w:szCs w:val="24"/>
          <w:u w:val="single"/>
          <w:lang w:val="es-ES"/>
        </w:rPr>
      </w:pPr>
    </w:p>
    <w:p w:rsidR="00712694" w:rsidRPr="00D14DB6" w:rsidRDefault="005D15C5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PÁGINA WEB</w:t>
      </w:r>
    </w:p>
    <w:p w:rsid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</w:p>
    <w:p w:rsidR="00000CCA" w:rsidRDefault="005915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  <w:r>
        <w:rPr>
          <w:iCs w:val="0"/>
          <w:sz w:val="24"/>
          <w:szCs w:val="24"/>
          <w:lang w:val="es-MX"/>
        </w:rPr>
        <w:t>El link asignado a la sección de presupuesto se encuentra en proceso de reestructuración,</w:t>
      </w:r>
      <w:r w:rsidR="00607C76">
        <w:rPr>
          <w:iCs w:val="0"/>
          <w:sz w:val="24"/>
          <w:szCs w:val="24"/>
          <w:lang w:val="es-MX"/>
        </w:rPr>
        <w:t xml:space="preserve"> a la fecha se cuenta con un 90</w:t>
      </w:r>
      <w:r w:rsidR="00A30B40">
        <w:rPr>
          <w:iCs w:val="0"/>
          <w:sz w:val="24"/>
          <w:szCs w:val="24"/>
          <w:lang w:val="es-MX"/>
        </w:rPr>
        <w:t>% de la información de ejecuciones presupuestales mensuales, dado que estas deben ser aprobadas por parte de la jefatura de</w:t>
      </w:r>
      <w:r w:rsidR="00742C7D">
        <w:rPr>
          <w:iCs w:val="0"/>
          <w:sz w:val="24"/>
          <w:szCs w:val="24"/>
          <w:lang w:val="es-MX"/>
        </w:rPr>
        <w:t xml:space="preserve"> </w:t>
      </w:r>
      <w:r w:rsidR="00A30B40">
        <w:rPr>
          <w:iCs w:val="0"/>
          <w:sz w:val="24"/>
          <w:szCs w:val="24"/>
          <w:lang w:val="es-MX"/>
        </w:rPr>
        <w:t xml:space="preserve">la División y de la Vicerrectoría </w:t>
      </w:r>
      <w:r w:rsidR="00742C7D">
        <w:rPr>
          <w:iCs w:val="0"/>
          <w:sz w:val="24"/>
          <w:szCs w:val="24"/>
          <w:lang w:val="es-MX"/>
        </w:rPr>
        <w:t>A</w:t>
      </w:r>
      <w:r w:rsidR="00A30B40">
        <w:rPr>
          <w:iCs w:val="0"/>
          <w:sz w:val="24"/>
          <w:szCs w:val="24"/>
          <w:lang w:val="es-MX"/>
        </w:rPr>
        <w:t xml:space="preserve">dministrativa y </w:t>
      </w:r>
      <w:r w:rsidR="00742C7D">
        <w:rPr>
          <w:iCs w:val="0"/>
          <w:sz w:val="24"/>
          <w:szCs w:val="24"/>
          <w:lang w:val="es-MX"/>
        </w:rPr>
        <w:t xml:space="preserve"> F</w:t>
      </w:r>
      <w:r w:rsidR="00A30B40">
        <w:rPr>
          <w:iCs w:val="0"/>
          <w:sz w:val="24"/>
          <w:szCs w:val="24"/>
          <w:lang w:val="es-MX"/>
        </w:rPr>
        <w:t xml:space="preserve">inanciera. De igual forma </w:t>
      </w:r>
      <w:r w:rsidR="00607C76">
        <w:rPr>
          <w:iCs w:val="0"/>
          <w:sz w:val="24"/>
          <w:szCs w:val="24"/>
          <w:lang w:val="es-MX"/>
        </w:rPr>
        <w:t xml:space="preserve">se encuentra publicado un 90% de los informes </w:t>
      </w:r>
      <w:r w:rsidR="00A30B40">
        <w:rPr>
          <w:iCs w:val="0"/>
          <w:sz w:val="24"/>
          <w:szCs w:val="24"/>
          <w:lang w:val="es-MX"/>
        </w:rPr>
        <w:t>es trimestrales</w:t>
      </w:r>
      <w:r w:rsidR="00607C76">
        <w:rPr>
          <w:iCs w:val="0"/>
          <w:sz w:val="24"/>
          <w:szCs w:val="24"/>
          <w:lang w:val="es-MX"/>
        </w:rPr>
        <w:t xml:space="preserve"> de Gestión.</w:t>
      </w:r>
    </w:p>
    <w:p w:rsidR="00607C76" w:rsidRDefault="00607C7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</w:p>
    <w:p w:rsidR="00712694" w:rsidRPr="00696400" w:rsidRDefault="005D15C5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696400">
        <w:rPr>
          <w:b/>
          <w:sz w:val="24"/>
          <w:szCs w:val="24"/>
          <w:u w:val="single"/>
          <w:lang w:val="es-MX"/>
        </w:rPr>
        <w:t>CDP Y RP</w:t>
      </w:r>
    </w:p>
    <w:p w:rsidR="00D14DB6" w:rsidRPr="00000CCA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000CCA" w:rsidRDefault="00607C7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Con corte a 12 de Diciembre </w:t>
      </w:r>
      <w:r w:rsidR="00712694" w:rsidRPr="00000CCA">
        <w:rPr>
          <w:iCs w:val="0"/>
          <w:sz w:val="24"/>
          <w:szCs w:val="24"/>
          <w:lang w:val="es-ES"/>
        </w:rPr>
        <w:t>de 201</w:t>
      </w:r>
      <w:r w:rsidR="005B269C">
        <w:rPr>
          <w:iCs w:val="0"/>
          <w:sz w:val="24"/>
          <w:szCs w:val="24"/>
          <w:lang w:val="es-ES"/>
        </w:rPr>
        <w:t>6</w:t>
      </w:r>
      <w:r w:rsidR="00712694" w:rsidRPr="00000CCA">
        <w:rPr>
          <w:iCs w:val="0"/>
          <w:sz w:val="24"/>
          <w:szCs w:val="24"/>
          <w:lang w:val="es-ES"/>
        </w:rPr>
        <w:t xml:space="preserve"> la Sección de Presupuesto </w:t>
      </w:r>
      <w:r>
        <w:rPr>
          <w:iCs w:val="0"/>
          <w:sz w:val="24"/>
          <w:szCs w:val="24"/>
          <w:lang w:val="es-ES"/>
        </w:rPr>
        <w:t xml:space="preserve"> ha expedido 4914</w:t>
      </w:r>
      <w:r w:rsidR="00A30B40">
        <w:rPr>
          <w:iCs w:val="0"/>
          <w:sz w:val="24"/>
          <w:szCs w:val="24"/>
          <w:lang w:val="es-ES"/>
        </w:rPr>
        <w:t xml:space="preserve"> </w:t>
      </w:r>
      <w:r w:rsidR="00712694" w:rsidRPr="00000CCA">
        <w:rPr>
          <w:iCs w:val="0"/>
          <w:sz w:val="24"/>
          <w:szCs w:val="24"/>
          <w:lang w:val="es-ES"/>
        </w:rPr>
        <w:t xml:space="preserve">Certificados de Disponibilidad Presupuestal y </w:t>
      </w:r>
      <w:r>
        <w:rPr>
          <w:iCs w:val="0"/>
          <w:sz w:val="24"/>
          <w:szCs w:val="24"/>
          <w:lang w:val="es-ES"/>
        </w:rPr>
        <w:t>9993</w:t>
      </w:r>
      <w:r w:rsidR="0069225E">
        <w:rPr>
          <w:iCs w:val="0"/>
          <w:sz w:val="24"/>
          <w:szCs w:val="24"/>
          <w:lang w:val="es-ES"/>
        </w:rPr>
        <w:t xml:space="preserve"> </w:t>
      </w:r>
      <w:r w:rsidR="00712694" w:rsidRPr="00000CCA">
        <w:rPr>
          <w:iCs w:val="0"/>
          <w:sz w:val="24"/>
          <w:szCs w:val="24"/>
          <w:lang w:val="es-ES"/>
        </w:rPr>
        <w:t xml:space="preserve">Registros </w:t>
      </w:r>
      <w:r w:rsidR="00D14DB6" w:rsidRPr="00000CCA">
        <w:rPr>
          <w:iCs w:val="0"/>
          <w:sz w:val="24"/>
          <w:szCs w:val="24"/>
          <w:lang w:val="es-ES"/>
        </w:rPr>
        <w:t>Presupuestales.</w:t>
      </w:r>
    </w:p>
    <w:p w:rsidR="00712694" w:rsidRPr="00000CCA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000CCA">
        <w:rPr>
          <w:iCs w:val="0"/>
          <w:sz w:val="24"/>
          <w:szCs w:val="24"/>
          <w:lang w:val="es-ES"/>
        </w:rPr>
        <w:t>En cuanto a las anulaciones parciales y/o totales de Certificados de Disponibilidad Presupuestal y Registro Presupuestales</w:t>
      </w:r>
      <w:r w:rsidR="00843DB3">
        <w:rPr>
          <w:iCs w:val="0"/>
          <w:sz w:val="24"/>
          <w:szCs w:val="24"/>
          <w:lang w:val="es-ES"/>
        </w:rPr>
        <w:t xml:space="preserve">, este procedimiento </w:t>
      </w:r>
      <w:r w:rsidRPr="00000CCA">
        <w:rPr>
          <w:iCs w:val="0"/>
          <w:sz w:val="24"/>
          <w:szCs w:val="24"/>
          <w:lang w:val="es-ES"/>
        </w:rPr>
        <w:t>se realiza</w:t>
      </w:r>
      <w:r w:rsidR="00843DB3">
        <w:rPr>
          <w:iCs w:val="0"/>
          <w:sz w:val="24"/>
          <w:szCs w:val="24"/>
          <w:lang w:val="es-ES"/>
        </w:rPr>
        <w:t xml:space="preserve"> teniendo en cuenta las </w:t>
      </w:r>
      <w:r w:rsidRPr="00000CCA">
        <w:rPr>
          <w:iCs w:val="0"/>
          <w:sz w:val="24"/>
          <w:szCs w:val="24"/>
          <w:lang w:val="es-ES"/>
        </w:rPr>
        <w:t>solicit</w:t>
      </w:r>
      <w:r w:rsidR="00843DB3">
        <w:rPr>
          <w:iCs w:val="0"/>
          <w:sz w:val="24"/>
          <w:szCs w:val="24"/>
          <w:lang w:val="es-ES"/>
        </w:rPr>
        <w:t>u</w:t>
      </w:r>
      <w:r w:rsidRPr="00000CCA">
        <w:rPr>
          <w:iCs w:val="0"/>
          <w:sz w:val="24"/>
          <w:szCs w:val="24"/>
          <w:lang w:val="es-ES"/>
        </w:rPr>
        <w:t>d</w:t>
      </w:r>
      <w:r w:rsidR="00843DB3">
        <w:rPr>
          <w:iCs w:val="0"/>
          <w:sz w:val="24"/>
          <w:szCs w:val="24"/>
          <w:lang w:val="es-ES"/>
        </w:rPr>
        <w:t xml:space="preserve">es de </w:t>
      </w:r>
      <w:r w:rsidRPr="00000CCA">
        <w:rPr>
          <w:iCs w:val="0"/>
          <w:sz w:val="24"/>
          <w:szCs w:val="24"/>
          <w:lang w:val="es-ES"/>
        </w:rPr>
        <w:t xml:space="preserve"> los Ordenadores del</w:t>
      </w:r>
      <w:r>
        <w:rPr>
          <w:iCs w:val="0"/>
          <w:sz w:val="24"/>
          <w:szCs w:val="24"/>
          <w:lang w:val="es-ES"/>
        </w:rPr>
        <w:t xml:space="preserve"> Gasto</w:t>
      </w:r>
      <w:r w:rsidR="00843DB3">
        <w:rPr>
          <w:iCs w:val="0"/>
          <w:sz w:val="24"/>
          <w:szCs w:val="24"/>
          <w:lang w:val="es-ES"/>
        </w:rPr>
        <w:t>.</w:t>
      </w:r>
    </w:p>
    <w:p w:rsidR="005D15C5" w:rsidRDefault="005D15C5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bookmarkStart w:id="0" w:name="_GoBack"/>
      <w:bookmarkEnd w:id="0"/>
    </w:p>
    <w:p w:rsidR="00843DB3" w:rsidRDefault="00843DB3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Pr="00DE54C3" w:rsidRDefault="005D15C5" w:rsidP="00D14DB6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u w:val="single"/>
          <w:lang w:val="es-MX"/>
        </w:rPr>
      </w:pPr>
      <w:r w:rsidRPr="00DE54C3">
        <w:rPr>
          <w:b/>
          <w:sz w:val="24"/>
          <w:u w:val="single"/>
          <w:lang w:val="es-MX"/>
        </w:rPr>
        <w:lastRenderedPageBreak/>
        <w:t xml:space="preserve">SEGUIMIENTO DE LOS PROCESOS Y PROCEDIMIENTOS </w:t>
      </w:r>
    </w:p>
    <w:p w:rsidR="002255C7" w:rsidRPr="00000CCA" w:rsidRDefault="002255C7" w:rsidP="00000CCA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lang w:val="es-MX"/>
        </w:rPr>
      </w:pPr>
    </w:p>
    <w:p w:rsidR="00712694" w:rsidRPr="00C4077B" w:rsidRDefault="00712694" w:rsidP="002255C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0"/>
          <w:lang w:val="es-ES"/>
        </w:rPr>
      </w:pPr>
    </w:p>
    <w:p w:rsidR="00712694" w:rsidRDefault="00336A7C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ontrol diario</w:t>
      </w:r>
      <w:r w:rsidR="00D14DB6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saldos de cada rubro para conocer la disponibilidad diaria de recursos.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Default="00F12C5A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Expedición oportuna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de CDP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´s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y RP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´s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requeridos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por los ordenadores del gasto; </w:t>
      </w:r>
      <w:r w:rsidR="00607C7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mediante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el sistema de la Universidad Distrital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(SICAPITAL)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para finalmente realizar el registro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ante la Secretaria de Hacienda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(PREDIS</w:t>
      </w:r>
      <w:r w:rsidR="00D14DB6" w:rsidRPr="00125526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ontrol diario de las Reservas y Pasivos Exigibles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presenta información oportuna a los entes internos y externos de los saldo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de dichas reservas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P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Registro oportuno de las reversiones y Anulaciones de RP y CDP, según solicitu</w:t>
      </w:r>
      <w:r w:rsidR="00712694"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 por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espuesta oportuna a las solicitudes de estado de cuentas por parte de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Re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porte 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oportun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los informes ante los diferentes entes de </w:t>
      </w:r>
      <w:r w:rsidR="000C48DF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control fiscal y disciplinario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A30B40" w:rsidRPr="00A30B40" w:rsidRDefault="00A30B40" w:rsidP="00A30B40">
      <w:pPr>
        <w:pStyle w:val="Prrafodelista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A30B40" w:rsidRDefault="00A30B40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Validación de </w:t>
      </w:r>
      <w:r w:rsidR="00635EC8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aldos de los registros presupuestales, previo a la elaboración de órdenes de pago de los docentes de vinculación especial. </w:t>
      </w:r>
    </w:p>
    <w:p w:rsidR="00F12C5A" w:rsidRPr="00F12C5A" w:rsidRDefault="00F12C5A" w:rsidP="00F12C5A">
      <w:pPr>
        <w:pStyle w:val="Prrafodelista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Pr="005D15C5" w:rsidRDefault="00FE4491" w:rsidP="00FE4491">
      <w:pPr>
        <w:jc w:val="both"/>
        <w:rPr>
          <w:rFonts w:ascii="Arial" w:hAnsi="Arial" w:cs="Arial"/>
          <w:b/>
          <w:bCs/>
          <w:caps/>
          <w:color w:val="000000"/>
          <w:sz w:val="24"/>
          <w:szCs w:val="24"/>
          <w:u w:val="single"/>
          <w:shd w:val="clear" w:color="auto" w:fill="D7E9F3"/>
        </w:rPr>
      </w:pPr>
      <w:r w:rsidRPr="005D15C5">
        <w:rPr>
          <w:rFonts w:ascii="Arial" w:hAnsi="Arial" w:cs="Arial"/>
          <w:b/>
          <w:bCs/>
          <w:caps/>
          <w:color w:val="000000"/>
          <w:sz w:val="24"/>
          <w:szCs w:val="24"/>
          <w:u w:val="single"/>
          <w:shd w:val="clear" w:color="auto" w:fill="D7E9F3"/>
        </w:rPr>
        <w:t>Dificultades</w:t>
      </w:r>
    </w:p>
    <w:p w:rsidR="00361267" w:rsidRDefault="00BC18B2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</w:rPr>
        <w:t xml:space="preserve">Falta </w:t>
      </w:r>
      <w:r w:rsidR="00EC220D">
        <w:rPr>
          <w:iCs w:val="0"/>
          <w:sz w:val="24"/>
          <w:szCs w:val="24"/>
          <w:lang w:val="es-ES"/>
        </w:rPr>
        <w:t xml:space="preserve">procesos y procedimientos claros para coordinar acciones conjuntas entre </w:t>
      </w:r>
      <w:r w:rsidR="00361267">
        <w:rPr>
          <w:iCs w:val="0"/>
          <w:sz w:val="24"/>
          <w:szCs w:val="24"/>
          <w:lang w:val="es-ES"/>
        </w:rPr>
        <w:t xml:space="preserve">la Oficina de Planeación </w:t>
      </w:r>
      <w:r w:rsidR="00EC220D">
        <w:rPr>
          <w:iCs w:val="0"/>
          <w:sz w:val="24"/>
          <w:szCs w:val="24"/>
          <w:lang w:val="es-ES"/>
        </w:rPr>
        <w:t xml:space="preserve">y </w:t>
      </w:r>
      <w:r w:rsidR="00361267">
        <w:rPr>
          <w:iCs w:val="0"/>
          <w:sz w:val="24"/>
          <w:szCs w:val="24"/>
          <w:lang w:val="es-ES"/>
        </w:rPr>
        <w:t xml:space="preserve"> la Sección de Presupuesto </w:t>
      </w:r>
      <w:r w:rsidR="00EC220D">
        <w:rPr>
          <w:iCs w:val="0"/>
          <w:sz w:val="24"/>
          <w:szCs w:val="24"/>
          <w:lang w:val="es-ES"/>
        </w:rPr>
        <w:t xml:space="preserve">respecto a </w:t>
      </w:r>
      <w:r>
        <w:rPr>
          <w:iCs w:val="0"/>
          <w:sz w:val="24"/>
          <w:szCs w:val="24"/>
          <w:lang w:val="es-ES"/>
        </w:rPr>
        <w:t xml:space="preserve">la ejecución presupuestal de la Universidad </w:t>
      </w:r>
    </w:p>
    <w:p w:rsidR="001C7A80" w:rsidRDefault="001C7A80" w:rsidP="001C7A80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1C7A80" w:rsidRDefault="001C7A80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Falta de control de rubros por parte de los ordenadores del gasto</w:t>
      </w:r>
    </w:p>
    <w:p w:rsidR="003A2577" w:rsidRDefault="003A2577" w:rsidP="0036126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3A2577" w:rsidRDefault="003D1595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D</w:t>
      </w:r>
      <w:r w:rsidR="003A2577" w:rsidRPr="00A945AF">
        <w:rPr>
          <w:iCs w:val="0"/>
          <w:sz w:val="24"/>
          <w:szCs w:val="24"/>
          <w:lang w:val="es-ES"/>
        </w:rPr>
        <w:t>ebilidades técnic</w:t>
      </w:r>
      <w:r w:rsidR="003A2577">
        <w:rPr>
          <w:iCs w:val="0"/>
          <w:sz w:val="24"/>
          <w:szCs w:val="24"/>
          <w:lang w:val="es-ES"/>
        </w:rPr>
        <w:t>as</w:t>
      </w:r>
      <w:r w:rsidR="003A2577" w:rsidRPr="00A945AF">
        <w:rPr>
          <w:iCs w:val="0"/>
          <w:sz w:val="24"/>
          <w:szCs w:val="24"/>
          <w:lang w:val="es-ES"/>
        </w:rPr>
        <w:t xml:space="preserve"> en el aplicativo </w:t>
      </w:r>
      <w:r w:rsidR="003A2577">
        <w:rPr>
          <w:iCs w:val="0"/>
          <w:sz w:val="24"/>
          <w:szCs w:val="24"/>
          <w:lang w:val="es-ES"/>
        </w:rPr>
        <w:t xml:space="preserve">SICAPITAL, módulo de Presupuesto, las cuales se han analizado y reportado a la </w:t>
      </w:r>
      <w:r w:rsidR="003944EB">
        <w:rPr>
          <w:iCs w:val="0"/>
          <w:sz w:val="24"/>
          <w:szCs w:val="24"/>
          <w:lang w:val="es-ES"/>
        </w:rPr>
        <w:t>O</w:t>
      </w:r>
      <w:r w:rsidR="003A2577">
        <w:rPr>
          <w:iCs w:val="0"/>
          <w:sz w:val="24"/>
          <w:szCs w:val="24"/>
          <w:lang w:val="es-ES"/>
        </w:rPr>
        <w:t>ficina Asesora de Sistemas para mejorar la funcionabilidad del mismo.</w:t>
      </w:r>
    </w:p>
    <w:p w:rsidR="003A2577" w:rsidRDefault="003A2577" w:rsidP="003A2577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D14DB6" w:rsidRP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14DB6">
        <w:rPr>
          <w:rFonts w:ascii="Arial" w:hAnsi="Arial" w:cs="Arial"/>
          <w:sz w:val="24"/>
          <w:szCs w:val="24"/>
          <w:lang w:val="es-ES"/>
        </w:rPr>
        <w:t xml:space="preserve">Continúas devoluciones de solicitudes de CDP y algunas solicitudes de RP a los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14DB6">
        <w:rPr>
          <w:rFonts w:ascii="Arial" w:hAnsi="Arial" w:cs="Arial"/>
          <w:sz w:val="24"/>
          <w:szCs w:val="24"/>
          <w:lang w:val="es-ES"/>
        </w:rPr>
        <w:t>ordenador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D14DB6">
        <w:rPr>
          <w:rFonts w:ascii="Arial" w:hAnsi="Arial" w:cs="Arial"/>
          <w:sz w:val="24"/>
          <w:szCs w:val="24"/>
          <w:lang w:val="es-ES"/>
        </w:rPr>
        <w:t>s del gasto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D14DB6" w:rsidRP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BC18B2" w:rsidRDefault="00D14DB6" w:rsidP="00BB025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B3BFE">
        <w:rPr>
          <w:rFonts w:ascii="Arial" w:hAnsi="Arial" w:cs="Arial"/>
          <w:sz w:val="24"/>
          <w:shd w:val="clear" w:color="auto" w:fill="FFFFFF"/>
        </w:rPr>
        <w:lastRenderedPageBreak/>
        <w:t xml:space="preserve">Las solicitudes de CDP y RP </w:t>
      </w:r>
      <w:r w:rsidR="00DB3BFE" w:rsidRPr="00DB3BFE">
        <w:rPr>
          <w:rFonts w:ascii="Arial" w:hAnsi="Arial" w:cs="Arial"/>
          <w:sz w:val="24"/>
          <w:shd w:val="clear" w:color="auto" w:fill="FFFFFF"/>
        </w:rPr>
        <w:t xml:space="preserve"> no son remitidas a la Sección de presupuesto con el suficiente tiempo parara dar trámite oportuno</w:t>
      </w:r>
      <w:r w:rsidR="00DB3BFE">
        <w:rPr>
          <w:rFonts w:ascii="Arial" w:hAnsi="Arial" w:cs="Arial"/>
          <w:sz w:val="24"/>
          <w:shd w:val="clear" w:color="auto" w:fill="FFFFFF"/>
        </w:rPr>
        <w:t xml:space="preserve">. </w:t>
      </w:r>
    </w:p>
    <w:p w:rsidR="00DB3BFE" w:rsidRPr="00DB3BFE" w:rsidRDefault="00DB3BFE" w:rsidP="00DB3BFE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BC18B2" w:rsidRDefault="00BC18B2" w:rsidP="00D032E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 xml:space="preserve">Falta de claridad en las reglamentaciones relacionadas en la solicitud de avances </w:t>
      </w:r>
    </w:p>
    <w:p w:rsidR="00A30B40" w:rsidRDefault="00A30B40" w:rsidP="00A30B40">
      <w:pPr>
        <w:pStyle w:val="Prrafodelista"/>
        <w:rPr>
          <w:rFonts w:ascii="Arial" w:hAnsi="Arial" w:cs="Arial"/>
          <w:sz w:val="24"/>
          <w:shd w:val="clear" w:color="auto" w:fill="FFFFFF"/>
        </w:rPr>
      </w:pPr>
    </w:p>
    <w:p w:rsidR="00A30B40" w:rsidRPr="00D31679" w:rsidRDefault="00A30B40" w:rsidP="00D032EE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 xml:space="preserve">Falencias en </w:t>
      </w:r>
      <w:r w:rsidR="00AF4EB0">
        <w:rPr>
          <w:rFonts w:ascii="Arial" w:hAnsi="Arial" w:cs="Arial"/>
          <w:sz w:val="24"/>
          <w:shd w:val="clear" w:color="auto" w:fill="FFFFFF"/>
        </w:rPr>
        <w:t xml:space="preserve">el proceso de </w:t>
      </w:r>
      <w:r>
        <w:rPr>
          <w:rFonts w:ascii="Arial" w:hAnsi="Arial" w:cs="Arial"/>
          <w:sz w:val="24"/>
          <w:shd w:val="clear" w:color="auto" w:fill="FFFFFF"/>
        </w:rPr>
        <w:t>validación de saldos</w:t>
      </w:r>
      <w:r w:rsidR="00AF4EB0">
        <w:rPr>
          <w:rFonts w:ascii="Arial" w:hAnsi="Arial" w:cs="Arial"/>
          <w:sz w:val="24"/>
          <w:shd w:val="clear" w:color="auto" w:fill="FFFFFF"/>
        </w:rPr>
        <w:t xml:space="preserve"> de registros presupuestales </w:t>
      </w:r>
      <w:r>
        <w:rPr>
          <w:rFonts w:ascii="Arial" w:hAnsi="Arial" w:cs="Arial"/>
          <w:sz w:val="24"/>
          <w:shd w:val="clear" w:color="auto" w:fill="FFFFFF"/>
        </w:rPr>
        <w:t xml:space="preserve"> por parte del Si</w:t>
      </w:r>
      <w:r w:rsidR="00DB3BFE">
        <w:rPr>
          <w:rFonts w:ascii="Arial" w:hAnsi="Arial" w:cs="Arial"/>
          <w:sz w:val="24"/>
          <w:shd w:val="clear" w:color="auto" w:fill="FFFFFF"/>
        </w:rPr>
        <w:t xml:space="preserve">stema de información Si capital, los procesos de cargue masivo de órdenes de pago. </w:t>
      </w:r>
    </w:p>
    <w:sectPr w:rsidR="00A30B40" w:rsidRPr="00D31679" w:rsidSect="00613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903F6"/>
    <w:multiLevelType w:val="hybridMultilevel"/>
    <w:tmpl w:val="703E9D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A62"/>
    <w:multiLevelType w:val="hybridMultilevel"/>
    <w:tmpl w:val="8D1E1A6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2A78D0"/>
    <w:multiLevelType w:val="hybridMultilevel"/>
    <w:tmpl w:val="6140613E"/>
    <w:lvl w:ilvl="0" w:tplc="D7D4A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926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0EC1AA6"/>
    <w:multiLevelType w:val="hybridMultilevel"/>
    <w:tmpl w:val="83804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A0537"/>
    <w:multiLevelType w:val="hybridMultilevel"/>
    <w:tmpl w:val="C03440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04EA1"/>
    <w:multiLevelType w:val="hybridMultilevel"/>
    <w:tmpl w:val="D94CF6C8"/>
    <w:lvl w:ilvl="0" w:tplc="B1E8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7A74E0"/>
    <w:multiLevelType w:val="hybridMultilevel"/>
    <w:tmpl w:val="A5C27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B3832"/>
    <w:multiLevelType w:val="hybridMultilevel"/>
    <w:tmpl w:val="2F4CE6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A253A"/>
    <w:multiLevelType w:val="hybridMultilevel"/>
    <w:tmpl w:val="ABA68DEC"/>
    <w:lvl w:ilvl="0" w:tplc="240A0011">
      <w:start w:val="1"/>
      <w:numFmt w:val="decimal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8A44DD"/>
    <w:multiLevelType w:val="hybridMultilevel"/>
    <w:tmpl w:val="2D44D3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491"/>
    <w:rsid w:val="00000CCA"/>
    <w:rsid w:val="000C48DF"/>
    <w:rsid w:val="000F274E"/>
    <w:rsid w:val="001368D4"/>
    <w:rsid w:val="00164168"/>
    <w:rsid w:val="001735CC"/>
    <w:rsid w:val="001872A1"/>
    <w:rsid w:val="001C7A80"/>
    <w:rsid w:val="001F5CFA"/>
    <w:rsid w:val="00203A4C"/>
    <w:rsid w:val="002255C7"/>
    <w:rsid w:val="002A338F"/>
    <w:rsid w:val="002F4A72"/>
    <w:rsid w:val="002F6F65"/>
    <w:rsid w:val="0033592F"/>
    <w:rsid w:val="00336A7C"/>
    <w:rsid w:val="00361267"/>
    <w:rsid w:val="003944EB"/>
    <w:rsid w:val="003A22ED"/>
    <w:rsid w:val="003A2577"/>
    <w:rsid w:val="003D1595"/>
    <w:rsid w:val="003E230A"/>
    <w:rsid w:val="00436C8C"/>
    <w:rsid w:val="0048342C"/>
    <w:rsid w:val="00492DE2"/>
    <w:rsid w:val="004B4457"/>
    <w:rsid w:val="005028EF"/>
    <w:rsid w:val="00551ABC"/>
    <w:rsid w:val="00591594"/>
    <w:rsid w:val="005972D4"/>
    <w:rsid w:val="005B269C"/>
    <w:rsid w:val="005C05C1"/>
    <w:rsid w:val="005C1F6D"/>
    <w:rsid w:val="005D15C5"/>
    <w:rsid w:val="005F2F08"/>
    <w:rsid w:val="0060445D"/>
    <w:rsid w:val="00607C76"/>
    <w:rsid w:val="00613F95"/>
    <w:rsid w:val="00635EC8"/>
    <w:rsid w:val="0069225E"/>
    <w:rsid w:val="00696400"/>
    <w:rsid w:val="006F67DC"/>
    <w:rsid w:val="00712694"/>
    <w:rsid w:val="007415B5"/>
    <w:rsid w:val="00742C7D"/>
    <w:rsid w:val="00802952"/>
    <w:rsid w:val="00835682"/>
    <w:rsid w:val="00843DB3"/>
    <w:rsid w:val="008C413F"/>
    <w:rsid w:val="008D3EC1"/>
    <w:rsid w:val="0095190C"/>
    <w:rsid w:val="00A30B40"/>
    <w:rsid w:val="00A945AF"/>
    <w:rsid w:val="00AC5B21"/>
    <w:rsid w:val="00AE470E"/>
    <w:rsid w:val="00AE7ED1"/>
    <w:rsid w:val="00AF4EB0"/>
    <w:rsid w:val="00B07E46"/>
    <w:rsid w:val="00B152A5"/>
    <w:rsid w:val="00BA440E"/>
    <w:rsid w:val="00BC03EF"/>
    <w:rsid w:val="00BC18B2"/>
    <w:rsid w:val="00C4159F"/>
    <w:rsid w:val="00C93A24"/>
    <w:rsid w:val="00D032EE"/>
    <w:rsid w:val="00D14DB6"/>
    <w:rsid w:val="00D2021A"/>
    <w:rsid w:val="00D31679"/>
    <w:rsid w:val="00D42667"/>
    <w:rsid w:val="00D4528B"/>
    <w:rsid w:val="00D545E9"/>
    <w:rsid w:val="00D837C8"/>
    <w:rsid w:val="00DB3BFE"/>
    <w:rsid w:val="00E24D30"/>
    <w:rsid w:val="00E625C6"/>
    <w:rsid w:val="00EC16C2"/>
    <w:rsid w:val="00EC220D"/>
    <w:rsid w:val="00F12C5A"/>
    <w:rsid w:val="00F22BEB"/>
    <w:rsid w:val="00F34D93"/>
    <w:rsid w:val="00FB24D9"/>
    <w:rsid w:val="00F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11D560C-AB83-42F6-8F48-B43C23EE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552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Viviana Alvarez.</cp:lastModifiedBy>
  <cp:revision>8</cp:revision>
  <dcterms:created xsi:type="dcterms:W3CDTF">2016-12-12T16:18:00Z</dcterms:created>
  <dcterms:modified xsi:type="dcterms:W3CDTF">2016-12-12T20:00:00Z</dcterms:modified>
</cp:coreProperties>
</file>